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E9E" w:rsidRPr="0047043C" w:rsidRDefault="00402E9E" w:rsidP="00402E9E">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2A25EFFC" wp14:editId="0C745364">
            <wp:simplePos x="0" y="0"/>
            <wp:positionH relativeFrom="column">
              <wp:posOffset>3810</wp:posOffset>
            </wp:positionH>
            <wp:positionV relativeFrom="paragraph">
              <wp:posOffset>1905</wp:posOffset>
            </wp:positionV>
            <wp:extent cx="1344295" cy="720090"/>
            <wp:effectExtent l="0" t="0" r="8255" b="381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rsidR="00402E9E" w:rsidRPr="0047043C" w:rsidRDefault="00402E9E" w:rsidP="00402E9E">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rsidR="00402E9E" w:rsidRPr="0047043C" w:rsidRDefault="00402E9E" w:rsidP="00402E9E">
      <w:pPr>
        <w:pStyle w:val="Zhlav"/>
        <w:tabs>
          <w:tab w:val="clear" w:pos="4536"/>
        </w:tabs>
        <w:spacing w:after="120"/>
        <w:ind w:left="2410"/>
        <w:rPr>
          <w:rFonts w:cs="Arial"/>
          <w:color w:val="006BAF"/>
          <w:sz w:val="16"/>
          <w:szCs w:val="16"/>
        </w:rPr>
      </w:pPr>
      <w:r w:rsidRPr="0047043C">
        <w:rPr>
          <w:rFonts w:cs="Arial"/>
          <w:color w:val="006BAF"/>
          <w:sz w:val="16"/>
          <w:szCs w:val="16"/>
        </w:rPr>
        <w:t>Dlážděná 1003/7</w:t>
      </w:r>
    </w:p>
    <w:p w:rsidR="00402E9E" w:rsidRPr="0047043C" w:rsidRDefault="00402E9E" w:rsidP="00402E9E">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5AFE9AF" wp14:editId="28A4CDEB">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47043C">
        <w:rPr>
          <w:rFonts w:cs="Arial"/>
          <w:color w:val="006BAF"/>
          <w:sz w:val="16"/>
          <w:szCs w:val="16"/>
        </w:rPr>
        <w:t>110 00  PRAHA</w:t>
      </w:r>
      <w:proofErr w:type="gramEnd"/>
      <w:r w:rsidRPr="0047043C">
        <w:rPr>
          <w:rFonts w:cs="Arial"/>
          <w:color w:val="006BAF"/>
          <w:sz w:val="16"/>
          <w:szCs w:val="16"/>
        </w:rPr>
        <w:t xml:space="preserve"> 1</w:t>
      </w:r>
    </w:p>
    <w:p w:rsidR="000878CB" w:rsidRPr="0047043C" w:rsidRDefault="00FB3281" w:rsidP="00176CA0">
      <w:pPr>
        <w:pStyle w:val="acnormal"/>
        <w:tabs>
          <w:tab w:val="left" w:pos="209"/>
        </w:tabs>
        <w:spacing w:before="0" w:after="240"/>
        <w:jc w:val="left"/>
        <w:rPr>
          <w:rFonts w:ascii="Arial" w:hAnsi="Arial" w:cs="Arial"/>
          <w:sz w:val="20"/>
          <w:szCs w:val="20"/>
        </w:rPr>
      </w:pPr>
      <w:r>
        <w:rPr>
          <w:rFonts w:ascii="Arial" w:hAnsi="Arial" w:cs="Arial"/>
          <w:sz w:val="20"/>
          <w:szCs w:val="20"/>
        </w:rPr>
        <w:t xml:space="preserve">Příloha č. </w:t>
      </w:r>
      <w:r w:rsidR="00A53CEE">
        <w:rPr>
          <w:rFonts w:ascii="Arial" w:hAnsi="Arial" w:cs="Arial"/>
          <w:sz w:val="20"/>
          <w:szCs w:val="20"/>
        </w:rPr>
        <w:t>4</w:t>
      </w:r>
      <w:r w:rsidR="00102827">
        <w:rPr>
          <w:rFonts w:ascii="Arial" w:hAnsi="Arial" w:cs="Arial"/>
          <w:sz w:val="20"/>
          <w:szCs w:val="20"/>
        </w:rPr>
        <w:t xml:space="preserve"> </w:t>
      </w:r>
      <w:r w:rsidR="000878CB">
        <w:rPr>
          <w:rFonts w:ascii="Arial" w:hAnsi="Arial" w:cs="Arial"/>
          <w:sz w:val="20"/>
          <w:szCs w:val="20"/>
        </w:rPr>
        <w:t>Výzvy k podání nabídky</w:t>
      </w:r>
    </w:p>
    <w:p w:rsidR="00CC5257"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CC5257" w:rsidRPr="00F832D7">
        <w:rPr>
          <w:rFonts w:ascii="Arial" w:hAnsi="Arial" w:cs="Arial"/>
          <w:b/>
          <w:sz w:val="32"/>
          <w:szCs w:val="32"/>
          <w:u w:val="single"/>
        </w:rPr>
        <w:t xml:space="preserve"> </w:t>
      </w:r>
      <w:r w:rsidR="00102827">
        <w:rPr>
          <w:rFonts w:ascii="Arial" w:hAnsi="Arial" w:cs="Arial"/>
          <w:b/>
          <w:sz w:val="32"/>
          <w:szCs w:val="32"/>
          <w:u w:val="single"/>
        </w:rPr>
        <w:t>na služby</w:t>
      </w:r>
    </w:p>
    <w:p w:rsidR="000878CB" w:rsidRDefault="000878CB" w:rsidP="004F14F3">
      <w:pPr>
        <w:pStyle w:val="acnormal"/>
        <w:jc w:val="center"/>
        <w:rPr>
          <w:rFonts w:ascii="Arial" w:hAnsi="Arial" w:cs="Arial"/>
          <w:b/>
          <w:sz w:val="32"/>
          <w:szCs w:val="32"/>
          <w:u w:val="single"/>
        </w:rPr>
      </w:pPr>
      <w:r>
        <w:rPr>
          <w:rFonts w:ascii="Arial" w:hAnsi="Arial" w:cs="Arial"/>
          <w:b/>
          <w:sz w:val="32"/>
          <w:szCs w:val="32"/>
          <w:u w:val="single"/>
        </w:rPr>
        <w:t xml:space="preserve">č. Objednatele: </w:t>
      </w:r>
      <w:r w:rsidRPr="000878CB">
        <w:rPr>
          <w:rFonts w:ascii="Arial" w:hAnsi="Arial" w:cs="Arial"/>
          <w:b/>
          <w:sz w:val="32"/>
          <w:szCs w:val="32"/>
          <w:highlight w:val="lightGray"/>
          <w:u w:val="single"/>
        </w:rPr>
        <w:t>……………….</w:t>
      </w:r>
    </w:p>
    <w:p w:rsidR="000878CB" w:rsidRPr="00F832D7" w:rsidRDefault="000878CB" w:rsidP="004F14F3">
      <w:pPr>
        <w:pStyle w:val="acnormal"/>
        <w:jc w:val="center"/>
        <w:rPr>
          <w:rFonts w:ascii="Arial" w:hAnsi="Arial" w:cs="Arial"/>
          <w:b/>
          <w:sz w:val="32"/>
          <w:szCs w:val="32"/>
          <w:u w:val="single"/>
        </w:rPr>
      </w:pPr>
      <w:proofErr w:type="spellStart"/>
      <w:proofErr w:type="gramStart"/>
      <w:r>
        <w:rPr>
          <w:rFonts w:ascii="Arial" w:hAnsi="Arial" w:cs="Arial"/>
          <w:b/>
          <w:sz w:val="32"/>
          <w:szCs w:val="32"/>
          <w:u w:val="single"/>
        </w:rPr>
        <w:t>č.</w:t>
      </w:r>
      <w:r w:rsidR="00EA1D44">
        <w:rPr>
          <w:rFonts w:ascii="Arial" w:hAnsi="Arial" w:cs="Arial"/>
          <w:b/>
          <w:sz w:val="32"/>
          <w:szCs w:val="32"/>
          <w:u w:val="single"/>
        </w:rPr>
        <w:t>Zhotovitele</w:t>
      </w:r>
      <w:proofErr w:type="spellEnd"/>
      <w:proofErr w:type="gramEnd"/>
      <w:r>
        <w:rPr>
          <w:rFonts w:ascii="Arial" w:hAnsi="Arial" w:cs="Arial"/>
          <w:b/>
          <w:sz w:val="32"/>
          <w:szCs w:val="32"/>
          <w:u w:val="single"/>
        </w:rPr>
        <w:t xml:space="preserve">: </w:t>
      </w:r>
      <w:r w:rsidRPr="000878CB">
        <w:rPr>
          <w:rFonts w:ascii="Arial" w:hAnsi="Arial" w:cs="Arial"/>
          <w:b/>
          <w:sz w:val="32"/>
          <w:szCs w:val="32"/>
          <w:highlight w:val="yellow"/>
          <w:u w:val="single"/>
        </w:rPr>
        <w:t>……………..</w:t>
      </w:r>
    </w:p>
    <w:p w:rsidR="00D45DCA" w:rsidRPr="00A53CEE" w:rsidRDefault="00D45DCA" w:rsidP="000878CB">
      <w:pPr>
        <w:spacing w:before="240" w:after="120"/>
        <w:jc w:val="both"/>
        <w:rPr>
          <w:rFonts w:ascii="Arial" w:hAnsi="Arial" w:cs="Arial"/>
          <w:sz w:val="22"/>
        </w:rPr>
      </w:pPr>
      <w:r w:rsidRPr="00A53CEE">
        <w:rPr>
          <w:rFonts w:ascii="Arial" w:hAnsi="Arial" w:cs="Arial"/>
          <w:sz w:val="22"/>
        </w:rPr>
        <w:t>uzavřená analogicky k ustanovení § 131 zákona č. 134/2016 Sb., o zadávání veřejných zakázek,</w:t>
      </w:r>
      <w:r w:rsidRPr="00A53CEE">
        <w:rPr>
          <w:sz w:val="22"/>
        </w:rPr>
        <w:t xml:space="preserve"> </w:t>
      </w:r>
      <w:r w:rsidRPr="00A53CEE">
        <w:rPr>
          <w:rFonts w:ascii="Arial" w:hAnsi="Arial" w:cs="Arial"/>
          <w:sz w:val="22"/>
        </w:rPr>
        <w:t xml:space="preserve">ve znění pozdějších předpisů (dále jen „zákon“), dle ustanovení </w:t>
      </w:r>
      <w:r w:rsidRPr="00A53CEE">
        <w:rPr>
          <w:rFonts w:ascii="Arial" w:hAnsi="Arial" w:cs="Arial"/>
          <w:sz w:val="22"/>
        </w:rPr>
        <w:br/>
        <w:t xml:space="preserve">§ 2586 a násl. zákona č. 89/2012 Sb., občanský zákoník, ve znění pozdějších předpisů (dále jen „Občanský zákoník“) </w:t>
      </w:r>
    </w:p>
    <w:p w:rsidR="00176CA0" w:rsidRPr="00A53CEE" w:rsidRDefault="00CC5257" w:rsidP="00176CA0">
      <w:pPr>
        <w:pStyle w:val="acnormal"/>
        <w:spacing w:after="240"/>
        <w:rPr>
          <w:rFonts w:ascii="Arial" w:hAnsi="Arial" w:cs="Arial"/>
          <w:sz w:val="22"/>
        </w:rPr>
      </w:pPr>
      <w:proofErr w:type="gramStart"/>
      <w:r w:rsidRPr="00A53CEE">
        <w:rPr>
          <w:rFonts w:ascii="Arial" w:hAnsi="Arial" w:cs="Arial"/>
          <w:sz w:val="22"/>
        </w:rPr>
        <w:t>mezi</w:t>
      </w:r>
      <w:r w:rsidR="00D734CC" w:rsidRPr="00A53CEE">
        <w:rPr>
          <w:rFonts w:ascii="Arial" w:hAnsi="Arial" w:cs="Arial"/>
          <w:sz w:val="22"/>
        </w:rPr>
        <w:t>:</w:t>
      </w:r>
      <w:proofErr w:type="gramEnd"/>
    </w:p>
    <w:p w:rsidR="00D734CC" w:rsidRPr="00A53CEE" w:rsidRDefault="00D734CC" w:rsidP="004F14F3">
      <w:pPr>
        <w:pStyle w:val="acnormal"/>
        <w:rPr>
          <w:rFonts w:ascii="Arial" w:hAnsi="Arial" w:cs="Arial"/>
          <w:sz w:val="22"/>
        </w:rPr>
      </w:pPr>
      <w:r w:rsidRPr="00A53CEE">
        <w:rPr>
          <w:rFonts w:ascii="Arial" w:hAnsi="Arial" w:cs="Arial"/>
          <w:sz w:val="22"/>
        </w:rPr>
        <w:t>Název:</w:t>
      </w:r>
      <w:r w:rsidRPr="00A53CEE">
        <w:rPr>
          <w:rFonts w:ascii="Arial" w:hAnsi="Arial" w:cs="Arial"/>
          <w:sz w:val="22"/>
        </w:rPr>
        <w:tab/>
      </w:r>
      <w:r w:rsidRPr="00A53CEE">
        <w:rPr>
          <w:rFonts w:ascii="Arial" w:hAnsi="Arial" w:cs="Arial"/>
          <w:sz w:val="22"/>
        </w:rPr>
        <w:tab/>
      </w:r>
      <w:r w:rsidR="008D7572" w:rsidRPr="00A53CEE">
        <w:rPr>
          <w:rFonts w:ascii="Arial" w:hAnsi="Arial" w:cs="Arial"/>
          <w:sz w:val="22"/>
        </w:rPr>
        <w:tab/>
      </w:r>
      <w:r w:rsidRPr="00A53CEE">
        <w:rPr>
          <w:rFonts w:ascii="Arial" w:hAnsi="Arial" w:cs="Arial"/>
          <w:sz w:val="22"/>
        </w:rPr>
        <w:t>Správa železniční dopravní cesty, státní organizace</w:t>
      </w:r>
    </w:p>
    <w:p w:rsidR="00D734CC" w:rsidRPr="00A53CEE" w:rsidRDefault="00D734CC" w:rsidP="004F14F3">
      <w:pPr>
        <w:pStyle w:val="acnormal"/>
        <w:rPr>
          <w:rFonts w:ascii="Arial" w:hAnsi="Arial" w:cs="Arial"/>
          <w:sz w:val="22"/>
        </w:rPr>
      </w:pPr>
      <w:r w:rsidRPr="00A53CEE">
        <w:rPr>
          <w:rFonts w:ascii="Arial" w:hAnsi="Arial" w:cs="Arial"/>
          <w:sz w:val="22"/>
        </w:rPr>
        <w:t>Sídlo:</w:t>
      </w:r>
      <w:r w:rsidRPr="00A53CEE">
        <w:rPr>
          <w:rFonts w:ascii="Arial" w:hAnsi="Arial" w:cs="Arial"/>
          <w:sz w:val="22"/>
        </w:rPr>
        <w:tab/>
      </w:r>
      <w:r w:rsidRPr="00A53CEE">
        <w:rPr>
          <w:rFonts w:ascii="Arial" w:hAnsi="Arial" w:cs="Arial"/>
          <w:sz w:val="22"/>
        </w:rPr>
        <w:tab/>
      </w:r>
      <w:r w:rsidR="008D7572" w:rsidRPr="00A53CEE">
        <w:rPr>
          <w:rFonts w:ascii="Arial" w:hAnsi="Arial" w:cs="Arial"/>
          <w:sz w:val="22"/>
        </w:rPr>
        <w:tab/>
      </w:r>
      <w:r w:rsidRPr="00A53CEE">
        <w:rPr>
          <w:rFonts w:ascii="Arial" w:hAnsi="Arial" w:cs="Arial"/>
          <w:sz w:val="22"/>
        </w:rPr>
        <w:t>Praha 1, Nové Město, Dlážděná 1003/7, PSČ 110 00</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IČO:</w:t>
      </w:r>
      <w:r w:rsidRPr="00A53CEE">
        <w:rPr>
          <w:rFonts w:ascii="Arial" w:hAnsi="Arial" w:cs="Arial"/>
          <w:sz w:val="22"/>
        </w:rPr>
        <w:tab/>
      </w:r>
      <w:r w:rsidRPr="00A53CEE">
        <w:rPr>
          <w:rFonts w:ascii="Arial" w:hAnsi="Arial" w:cs="Arial"/>
          <w:sz w:val="22"/>
        </w:rPr>
        <w:tab/>
      </w:r>
      <w:r w:rsidRPr="00A53CEE">
        <w:rPr>
          <w:rFonts w:ascii="Arial" w:hAnsi="Arial" w:cs="Arial"/>
          <w:sz w:val="22"/>
        </w:rPr>
        <w:tab/>
        <w:t>709 94 234</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DIČ:</w:t>
      </w:r>
      <w:r w:rsidRPr="00A53CEE">
        <w:rPr>
          <w:rFonts w:ascii="Arial" w:hAnsi="Arial" w:cs="Arial"/>
          <w:sz w:val="22"/>
        </w:rPr>
        <w:tab/>
      </w:r>
      <w:r w:rsidRPr="00A53CEE">
        <w:rPr>
          <w:rFonts w:ascii="Arial" w:hAnsi="Arial" w:cs="Arial"/>
          <w:sz w:val="22"/>
        </w:rPr>
        <w:tab/>
      </w:r>
      <w:r w:rsidRPr="00A53CEE">
        <w:rPr>
          <w:rFonts w:ascii="Arial" w:hAnsi="Arial" w:cs="Arial"/>
          <w:sz w:val="22"/>
        </w:rPr>
        <w:tab/>
        <w:t>CZ70994234</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Bankovní spojení:</w:t>
      </w:r>
      <w:r w:rsidRPr="00A53CEE">
        <w:rPr>
          <w:rFonts w:ascii="Arial" w:hAnsi="Arial" w:cs="Arial"/>
          <w:sz w:val="22"/>
        </w:rPr>
        <w:tab/>
        <w:t>Česká národní banka</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 xml:space="preserve">Číslo účtu: </w:t>
      </w:r>
      <w:r w:rsidRPr="00A53CEE">
        <w:rPr>
          <w:rFonts w:ascii="Arial" w:hAnsi="Arial" w:cs="Arial"/>
          <w:sz w:val="22"/>
        </w:rPr>
        <w:tab/>
      </w:r>
      <w:r w:rsidRPr="00A53CEE">
        <w:rPr>
          <w:rFonts w:ascii="Arial" w:hAnsi="Arial" w:cs="Arial"/>
          <w:sz w:val="22"/>
        </w:rPr>
        <w:tab/>
        <w:t>14606011/0710</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Zapsána v obchodním rejstříku vedeném Městským soudem v Praze, oddíl A, vložka 48384</w:t>
      </w:r>
    </w:p>
    <w:p w:rsidR="00A53CEE" w:rsidRPr="00A53CEE" w:rsidRDefault="00A53CEE" w:rsidP="00A53CEE">
      <w:pPr>
        <w:pStyle w:val="acnormal"/>
        <w:spacing w:line="240" w:lineRule="auto"/>
        <w:ind w:left="2124" w:hanging="2124"/>
        <w:rPr>
          <w:rFonts w:ascii="Arial" w:hAnsi="Arial" w:cs="Arial"/>
          <w:sz w:val="22"/>
        </w:rPr>
      </w:pPr>
      <w:r w:rsidRPr="00A53CEE">
        <w:rPr>
          <w:rFonts w:ascii="Arial" w:hAnsi="Arial" w:cs="Arial"/>
          <w:sz w:val="22"/>
        </w:rPr>
        <w:t>Zastoupena:</w:t>
      </w:r>
      <w:r w:rsidRPr="00A53CEE">
        <w:rPr>
          <w:rFonts w:ascii="Arial" w:hAnsi="Arial" w:cs="Arial"/>
          <w:sz w:val="22"/>
        </w:rPr>
        <w:tab/>
      </w:r>
      <w:r w:rsidRPr="00A53CEE">
        <w:rPr>
          <w:rFonts w:ascii="Arial" w:hAnsi="Arial" w:cs="Arial"/>
          <w:b/>
          <w:sz w:val="22"/>
        </w:rPr>
        <w:t>Ing. Alešem Krejčím, náměstkem GŘ pro ekonomiku</w:t>
      </w:r>
    </w:p>
    <w:p w:rsidR="00A53CEE" w:rsidRPr="00A53CEE" w:rsidRDefault="00A53CEE" w:rsidP="00A53CEE">
      <w:pPr>
        <w:pStyle w:val="acnormal"/>
        <w:spacing w:line="240" w:lineRule="auto"/>
        <w:rPr>
          <w:rFonts w:ascii="Arial" w:hAnsi="Arial" w:cs="Arial"/>
          <w:sz w:val="22"/>
        </w:rPr>
      </w:pPr>
      <w:r w:rsidRPr="00A53CEE">
        <w:rPr>
          <w:rFonts w:ascii="Arial" w:hAnsi="Arial" w:cs="Arial"/>
          <w:sz w:val="22"/>
        </w:rPr>
        <w:t>Adresa pro doručování písemností: Praha 1, Nové Město, Dlážděná 1003/7, PSČ 110 00</w:t>
      </w:r>
    </w:p>
    <w:p w:rsidR="00CC5257" w:rsidRPr="00A53CEE" w:rsidRDefault="00CC5257" w:rsidP="004F14F3">
      <w:pPr>
        <w:pStyle w:val="acnormal"/>
        <w:rPr>
          <w:rFonts w:ascii="Arial" w:hAnsi="Arial" w:cs="Arial"/>
          <w:sz w:val="22"/>
        </w:rPr>
      </w:pPr>
      <w:r w:rsidRPr="00A53CEE">
        <w:rPr>
          <w:rFonts w:ascii="Arial" w:hAnsi="Arial" w:cs="Arial"/>
          <w:sz w:val="22"/>
        </w:rPr>
        <w:t>jako „</w:t>
      </w:r>
      <w:r w:rsidR="00B441E7" w:rsidRPr="00A53CEE">
        <w:rPr>
          <w:rFonts w:ascii="Arial" w:hAnsi="Arial" w:cs="Arial"/>
          <w:sz w:val="22"/>
        </w:rPr>
        <w:t>O</w:t>
      </w:r>
      <w:r w:rsidR="00C31031" w:rsidRPr="00A53CEE">
        <w:rPr>
          <w:rFonts w:ascii="Arial" w:hAnsi="Arial" w:cs="Arial"/>
          <w:sz w:val="22"/>
        </w:rPr>
        <w:t>bjednatel</w:t>
      </w:r>
      <w:r w:rsidRPr="00A53CEE">
        <w:rPr>
          <w:rFonts w:ascii="Arial" w:hAnsi="Arial" w:cs="Arial"/>
          <w:sz w:val="22"/>
        </w:rPr>
        <w:t>“ na straně jedné</w:t>
      </w:r>
    </w:p>
    <w:p w:rsidR="00F265E8" w:rsidRPr="00A53CEE" w:rsidRDefault="00CC5257" w:rsidP="004F14F3">
      <w:pPr>
        <w:pStyle w:val="acnormal"/>
        <w:rPr>
          <w:rFonts w:ascii="Arial" w:hAnsi="Arial" w:cs="Arial"/>
          <w:sz w:val="22"/>
        </w:rPr>
      </w:pPr>
      <w:r w:rsidRPr="00A53CEE">
        <w:rPr>
          <w:rFonts w:ascii="Arial" w:hAnsi="Arial" w:cs="Arial"/>
          <w:sz w:val="22"/>
        </w:rPr>
        <w:t xml:space="preserve">a </w:t>
      </w:r>
    </w:p>
    <w:p w:rsidR="00294755" w:rsidRPr="00A53CEE" w:rsidRDefault="00294755" w:rsidP="00294755">
      <w:pPr>
        <w:pStyle w:val="acnormal"/>
        <w:rPr>
          <w:rFonts w:ascii="Arial" w:hAnsi="Arial" w:cs="Arial"/>
          <w:sz w:val="22"/>
        </w:rPr>
      </w:pPr>
      <w:r w:rsidRPr="00A53CEE">
        <w:rPr>
          <w:rFonts w:ascii="Arial" w:hAnsi="Arial" w:cs="Arial"/>
          <w:sz w:val="22"/>
        </w:rPr>
        <w:t>Název:</w:t>
      </w:r>
      <w:r w:rsidRPr="00A53CEE">
        <w:rPr>
          <w:rFonts w:ascii="Arial" w:hAnsi="Arial" w:cs="Arial"/>
          <w:sz w:val="22"/>
        </w:rPr>
        <w:tab/>
      </w:r>
      <w:r w:rsidRPr="00A53CEE">
        <w:rPr>
          <w:rFonts w:ascii="Arial" w:hAnsi="Arial" w:cs="Arial"/>
          <w:sz w:val="22"/>
        </w:rPr>
        <w:tab/>
      </w:r>
      <w:r w:rsidRPr="00A53CEE">
        <w:rPr>
          <w:rFonts w:ascii="Arial" w:hAnsi="Arial" w:cs="Arial"/>
          <w:sz w:val="22"/>
        </w:rPr>
        <w:tab/>
      </w:r>
      <w:r w:rsidRPr="00A53CEE">
        <w:rPr>
          <w:rFonts w:ascii="Arial" w:hAnsi="Arial" w:cs="Arial"/>
          <w:sz w:val="22"/>
          <w:highlight w:val="yellow"/>
        </w:rPr>
        <w:t>……….</w:t>
      </w:r>
      <w:r w:rsidRPr="00A53CEE">
        <w:rPr>
          <w:rFonts w:ascii="Arial" w:hAnsi="Arial" w:cs="Arial"/>
          <w:sz w:val="22"/>
        </w:rPr>
        <w:tab/>
      </w:r>
    </w:p>
    <w:p w:rsidR="00294755" w:rsidRPr="00A53CEE" w:rsidRDefault="00294755" w:rsidP="00294755">
      <w:pPr>
        <w:pStyle w:val="acnormal"/>
        <w:rPr>
          <w:rFonts w:ascii="Arial" w:hAnsi="Arial" w:cs="Arial"/>
          <w:sz w:val="22"/>
          <w:highlight w:val="yellow"/>
        </w:rPr>
      </w:pPr>
      <w:r w:rsidRPr="00A53CEE">
        <w:rPr>
          <w:rFonts w:ascii="Arial" w:hAnsi="Arial" w:cs="Arial"/>
          <w:sz w:val="22"/>
        </w:rPr>
        <w:t>Sídlo:</w:t>
      </w:r>
      <w:r w:rsidRPr="00A53CEE">
        <w:rPr>
          <w:rFonts w:ascii="Arial" w:hAnsi="Arial" w:cs="Arial"/>
          <w:sz w:val="22"/>
        </w:rPr>
        <w:tab/>
      </w:r>
      <w:r w:rsidRPr="00A53CEE">
        <w:rPr>
          <w:rFonts w:ascii="Arial" w:hAnsi="Arial" w:cs="Arial"/>
          <w:sz w:val="22"/>
        </w:rPr>
        <w:tab/>
      </w:r>
      <w:r w:rsidRPr="00A53CEE">
        <w:rPr>
          <w:rFonts w:ascii="Arial" w:hAnsi="Arial" w:cs="Arial"/>
          <w:sz w:val="22"/>
        </w:rPr>
        <w:tab/>
      </w:r>
      <w:r w:rsidRPr="00A53CEE">
        <w:rPr>
          <w:rFonts w:ascii="Arial" w:hAnsi="Arial" w:cs="Arial"/>
          <w:sz w:val="22"/>
          <w:highlight w:val="yellow"/>
        </w:rPr>
        <w:t>……….</w:t>
      </w:r>
    </w:p>
    <w:p w:rsidR="00294755" w:rsidRPr="00A53CEE" w:rsidRDefault="00294755" w:rsidP="00294755">
      <w:pPr>
        <w:pStyle w:val="acnormal"/>
        <w:rPr>
          <w:rFonts w:ascii="Arial" w:hAnsi="Arial" w:cs="Arial"/>
          <w:sz w:val="22"/>
          <w:highlight w:val="yellow"/>
        </w:rPr>
      </w:pPr>
      <w:r w:rsidRPr="00A53CEE">
        <w:rPr>
          <w:rFonts w:ascii="Arial" w:hAnsi="Arial" w:cs="Arial"/>
          <w:sz w:val="22"/>
        </w:rPr>
        <w:t>IČ:</w:t>
      </w:r>
      <w:r w:rsidRPr="00A53CEE">
        <w:rPr>
          <w:rFonts w:ascii="Arial" w:hAnsi="Arial" w:cs="Arial"/>
          <w:sz w:val="22"/>
        </w:rPr>
        <w:tab/>
      </w:r>
      <w:r w:rsidRPr="00A53CEE">
        <w:rPr>
          <w:rFonts w:ascii="Arial" w:hAnsi="Arial" w:cs="Arial"/>
          <w:sz w:val="22"/>
        </w:rPr>
        <w:tab/>
      </w:r>
      <w:r w:rsidRPr="00A53CEE">
        <w:rPr>
          <w:rFonts w:ascii="Arial" w:hAnsi="Arial" w:cs="Arial"/>
          <w:sz w:val="22"/>
        </w:rPr>
        <w:tab/>
      </w:r>
      <w:r w:rsidRPr="00A53CEE">
        <w:rPr>
          <w:rFonts w:ascii="Arial" w:hAnsi="Arial" w:cs="Arial"/>
          <w:sz w:val="22"/>
          <w:highlight w:val="yellow"/>
        </w:rPr>
        <w:t>……….</w:t>
      </w:r>
    </w:p>
    <w:p w:rsidR="00294755" w:rsidRPr="00A53CEE" w:rsidRDefault="00294755" w:rsidP="00294755">
      <w:pPr>
        <w:pStyle w:val="acnormal"/>
        <w:rPr>
          <w:rFonts w:ascii="Arial" w:hAnsi="Arial" w:cs="Arial"/>
          <w:sz w:val="22"/>
          <w:highlight w:val="yellow"/>
        </w:rPr>
      </w:pPr>
      <w:r w:rsidRPr="00A53CEE">
        <w:rPr>
          <w:rFonts w:ascii="Arial" w:hAnsi="Arial" w:cs="Arial"/>
          <w:sz w:val="22"/>
        </w:rPr>
        <w:t>DIČ:</w:t>
      </w:r>
      <w:r w:rsidRPr="00A53CEE">
        <w:rPr>
          <w:rFonts w:ascii="Arial" w:hAnsi="Arial" w:cs="Arial"/>
          <w:sz w:val="22"/>
        </w:rPr>
        <w:tab/>
      </w:r>
      <w:r w:rsidRPr="00A53CEE">
        <w:rPr>
          <w:rFonts w:ascii="Arial" w:hAnsi="Arial" w:cs="Arial"/>
          <w:sz w:val="22"/>
        </w:rPr>
        <w:tab/>
      </w:r>
      <w:r w:rsidRPr="00A53CEE">
        <w:rPr>
          <w:rFonts w:ascii="Arial" w:hAnsi="Arial" w:cs="Arial"/>
          <w:sz w:val="22"/>
        </w:rPr>
        <w:tab/>
      </w:r>
      <w:r w:rsidRPr="00A53CEE">
        <w:rPr>
          <w:rFonts w:ascii="Arial" w:hAnsi="Arial" w:cs="Arial"/>
          <w:sz w:val="22"/>
          <w:highlight w:val="yellow"/>
        </w:rPr>
        <w:t>……….</w:t>
      </w:r>
    </w:p>
    <w:p w:rsidR="00294755" w:rsidRPr="00A53CEE" w:rsidRDefault="00294755" w:rsidP="00294755">
      <w:pPr>
        <w:spacing w:before="120" w:after="120"/>
        <w:rPr>
          <w:rFonts w:ascii="Arial" w:hAnsi="Arial" w:cs="Arial"/>
          <w:color w:val="000000"/>
          <w:sz w:val="22"/>
          <w:highlight w:val="yellow"/>
        </w:rPr>
      </w:pPr>
      <w:r w:rsidRPr="00A53CEE">
        <w:rPr>
          <w:rFonts w:ascii="Arial" w:hAnsi="Arial" w:cs="Arial"/>
          <w:sz w:val="22"/>
        </w:rPr>
        <w:t>Bankovní spojení:</w:t>
      </w:r>
      <w:r w:rsidRPr="00A53CEE">
        <w:rPr>
          <w:rFonts w:ascii="Arial" w:hAnsi="Arial" w:cs="Arial"/>
          <w:sz w:val="22"/>
        </w:rPr>
        <w:tab/>
      </w:r>
      <w:r w:rsidRPr="00A53CEE">
        <w:rPr>
          <w:rFonts w:ascii="Arial" w:hAnsi="Arial" w:cs="Arial"/>
          <w:sz w:val="22"/>
          <w:highlight w:val="yellow"/>
        </w:rPr>
        <w:t>……….</w:t>
      </w:r>
    </w:p>
    <w:p w:rsidR="00294755" w:rsidRPr="00A53CEE" w:rsidRDefault="00294755" w:rsidP="00294755">
      <w:pPr>
        <w:spacing w:before="120" w:after="120"/>
        <w:rPr>
          <w:rFonts w:ascii="Arial" w:hAnsi="Arial" w:cs="Arial"/>
          <w:color w:val="000000"/>
          <w:sz w:val="22"/>
          <w:highlight w:val="yellow"/>
        </w:rPr>
      </w:pPr>
      <w:r w:rsidRPr="00A53CEE">
        <w:rPr>
          <w:rFonts w:ascii="Arial" w:hAnsi="Arial" w:cs="Arial"/>
          <w:color w:val="000000"/>
          <w:sz w:val="22"/>
        </w:rPr>
        <w:t>Číslo účtu:</w:t>
      </w:r>
      <w:r w:rsidRPr="00A53CEE">
        <w:rPr>
          <w:rFonts w:ascii="Arial" w:hAnsi="Arial" w:cs="Arial"/>
          <w:color w:val="000000"/>
          <w:sz w:val="22"/>
        </w:rPr>
        <w:tab/>
      </w:r>
      <w:r w:rsidRPr="00A53CEE">
        <w:rPr>
          <w:rFonts w:ascii="Arial" w:hAnsi="Arial" w:cs="Arial"/>
          <w:color w:val="000000"/>
          <w:sz w:val="22"/>
        </w:rPr>
        <w:tab/>
      </w:r>
      <w:r w:rsidRPr="00A53CEE">
        <w:rPr>
          <w:rFonts w:ascii="Arial" w:hAnsi="Arial" w:cs="Arial"/>
          <w:sz w:val="22"/>
          <w:highlight w:val="yellow"/>
        </w:rPr>
        <w:t>……….</w:t>
      </w:r>
    </w:p>
    <w:p w:rsidR="00294755" w:rsidRPr="00A53CEE" w:rsidRDefault="00294755" w:rsidP="00294755">
      <w:pPr>
        <w:pStyle w:val="acnormal"/>
        <w:rPr>
          <w:rFonts w:ascii="Arial" w:hAnsi="Arial" w:cs="Arial"/>
          <w:sz w:val="22"/>
        </w:rPr>
      </w:pPr>
      <w:r w:rsidRPr="00A53CEE">
        <w:rPr>
          <w:rFonts w:ascii="Arial" w:hAnsi="Arial" w:cs="Arial"/>
          <w:sz w:val="22"/>
        </w:rPr>
        <w:t xml:space="preserve">Zapsán v obchodním rejstříku vedeném </w:t>
      </w:r>
      <w:r w:rsidRPr="00A53CEE">
        <w:rPr>
          <w:rFonts w:ascii="Arial" w:hAnsi="Arial" w:cs="Arial"/>
          <w:sz w:val="22"/>
          <w:highlight w:val="yellow"/>
        </w:rPr>
        <w:t>…………………</w:t>
      </w:r>
      <w:r w:rsidRPr="00A53CEE">
        <w:rPr>
          <w:rFonts w:ascii="Arial" w:hAnsi="Arial" w:cs="Arial"/>
          <w:sz w:val="22"/>
        </w:rPr>
        <w:t xml:space="preserve">, oddíl </w:t>
      </w:r>
      <w:r w:rsidRPr="00A53CEE">
        <w:rPr>
          <w:rFonts w:ascii="Arial" w:hAnsi="Arial" w:cs="Arial"/>
          <w:sz w:val="22"/>
          <w:highlight w:val="yellow"/>
        </w:rPr>
        <w:t>…….</w:t>
      </w:r>
      <w:r w:rsidRPr="00A53CEE">
        <w:rPr>
          <w:rFonts w:ascii="Arial" w:hAnsi="Arial" w:cs="Arial"/>
          <w:sz w:val="22"/>
        </w:rPr>
        <w:t xml:space="preserve">, vložka </w:t>
      </w:r>
      <w:r w:rsidRPr="00A53CEE">
        <w:rPr>
          <w:rFonts w:ascii="Arial" w:hAnsi="Arial" w:cs="Arial"/>
          <w:sz w:val="22"/>
          <w:highlight w:val="yellow"/>
        </w:rPr>
        <w:t>………</w:t>
      </w:r>
    </w:p>
    <w:p w:rsidR="00294755" w:rsidRPr="00A53CEE" w:rsidRDefault="00294755" w:rsidP="00294755">
      <w:pPr>
        <w:pStyle w:val="acnormalbold"/>
        <w:rPr>
          <w:rFonts w:ascii="Arial" w:hAnsi="Arial" w:cs="Arial"/>
          <w:b w:val="0"/>
          <w:sz w:val="22"/>
        </w:rPr>
      </w:pPr>
      <w:r w:rsidRPr="00A53CEE">
        <w:rPr>
          <w:rFonts w:ascii="Arial" w:hAnsi="Arial" w:cs="Arial"/>
          <w:b w:val="0"/>
          <w:sz w:val="22"/>
        </w:rPr>
        <w:t>Zastoupen:</w:t>
      </w:r>
      <w:r w:rsidRPr="00A53CEE">
        <w:rPr>
          <w:rFonts w:ascii="Arial" w:hAnsi="Arial" w:cs="Arial"/>
          <w:b w:val="0"/>
          <w:sz w:val="22"/>
        </w:rPr>
        <w:tab/>
      </w:r>
      <w:r w:rsidRPr="00A53CEE">
        <w:rPr>
          <w:rFonts w:ascii="Arial" w:hAnsi="Arial" w:cs="Arial"/>
          <w:b w:val="0"/>
          <w:sz w:val="22"/>
        </w:rPr>
        <w:tab/>
      </w:r>
      <w:r w:rsidRPr="00A53CEE">
        <w:rPr>
          <w:rFonts w:ascii="Arial" w:hAnsi="Arial" w:cs="Arial"/>
          <w:sz w:val="22"/>
          <w:highlight w:val="yellow"/>
        </w:rPr>
        <w:t>……….</w:t>
      </w:r>
    </w:p>
    <w:p w:rsidR="00294755" w:rsidRPr="00A53CEE" w:rsidRDefault="00294755" w:rsidP="00176CA0">
      <w:pPr>
        <w:pStyle w:val="acnormal"/>
        <w:spacing w:after="240"/>
        <w:rPr>
          <w:rFonts w:ascii="Arial" w:hAnsi="Arial" w:cs="Arial"/>
          <w:b/>
          <w:sz w:val="22"/>
        </w:rPr>
      </w:pPr>
      <w:r w:rsidRPr="00A53CEE">
        <w:rPr>
          <w:rFonts w:ascii="Arial" w:hAnsi="Arial" w:cs="Arial"/>
          <w:sz w:val="22"/>
        </w:rPr>
        <w:t>jako „</w:t>
      </w:r>
      <w:r w:rsidR="00B441E7" w:rsidRPr="00A53CEE">
        <w:rPr>
          <w:rFonts w:ascii="Arial" w:hAnsi="Arial" w:cs="Arial"/>
          <w:sz w:val="22"/>
        </w:rPr>
        <w:t>Z</w:t>
      </w:r>
      <w:r w:rsidR="006D2F28" w:rsidRPr="00A53CEE">
        <w:rPr>
          <w:rFonts w:ascii="Arial" w:hAnsi="Arial" w:cs="Arial"/>
          <w:sz w:val="22"/>
        </w:rPr>
        <w:t>hotovitel</w:t>
      </w:r>
      <w:r w:rsidRPr="00A53CEE">
        <w:rPr>
          <w:rFonts w:ascii="Arial" w:hAnsi="Arial" w:cs="Arial"/>
          <w:sz w:val="22"/>
        </w:rPr>
        <w:t xml:space="preserve">“ na straně druhé </w:t>
      </w:r>
    </w:p>
    <w:p w:rsidR="00CC5257" w:rsidRPr="0045586A" w:rsidRDefault="00CC5257" w:rsidP="00176CA0">
      <w:pPr>
        <w:pStyle w:val="acnormal"/>
        <w:jc w:val="center"/>
        <w:rPr>
          <w:rFonts w:ascii="Arial" w:hAnsi="Arial" w:cs="Arial"/>
          <w:sz w:val="24"/>
          <w:szCs w:val="24"/>
        </w:rPr>
      </w:pPr>
      <w:r w:rsidRPr="006D13CC">
        <w:rPr>
          <w:rFonts w:ascii="Arial" w:hAnsi="Arial" w:cs="Arial"/>
          <w:sz w:val="22"/>
          <w:szCs w:val="24"/>
        </w:rPr>
        <w:lastRenderedPageBreak/>
        <w:t xml:space="preserve">uzavřely níže uvedeného dne, měsíce a roku tuto rámcovou </w:t>
      </w:r>
      <w:r w:rsidR="00712561" w:rsidRPr="006D13CC">
        <w:rPr>
          <w:rFonts w:ascii="Arial" w:hAnsi="Arial" w:cs="Arial"/>
          <w:sz w:val="22"/>
          <w:szCs w:val="24"/>
        </w:rPr>
        <w:t>dohodu</w:t>
      </w:r>
    </w:p>
    <w:p w:rsidR="00F832D7" w:rsidRDefault="00F832D7" w:rsidP="004F14F3">
      <w:pPr>
        <w:pStyle w:val="acnormal"/>
        <w:rPr>
          <w:rFonts w:ascii="Arial" w:hAnsi="Arial" w:cs="Arial"/>
          <w:sz w:val="22"/>
        </w:rPr>
      </w:pPr>
    </w:p>
    <w:p w:rsidR="003706CB" w:rsidRPr="00F832D7" w:rsidRDefault="00F832D7" w:rsidP="004F14F3">
      <w:pPr>
        <w:pStyle w:val="acnormal"/>
        <w:rPr>
          <w:rFonts w:ascii="Arial" w:hAnsi="Arial" w:cs="Arial"/>
          <w:sz w:val="22"/>
        </w:rPr>
      </w:pPr>
      <w:r w:rsidRPr="00F832D7">
        <w:rPr>
          <w:rFonts w:ascii="Arial" w:hAnsi="Arial" w:cs="Arial"/>
          <w:sz w:val="22"/>
        </w:rPr>
        <w:t xml:space="preserve">Tato </w:t>
      </w:r>
      <w:r>
        <w:rPr>
          <w:rFonts w:ascii="Arial" w:hAnsi="Arial" w:cs="Arial"/>
          <w:sz w:val="22"/>
        </w:rPr>
        <w:t xml:space="preserve">rámcová dohoda </w:t>
      </w:r>
      <w:r w:rsidRPr="00F832D7">
        <w:rPr>
          <w:rFonts w:ascii="Arial" w:hAnsi="Arial" w:cs="Arial"/>
          <w:sz w:val="22"/>
        </w:rPr>
        <w:t>je uzavřena na základě výsledků zadá</w:t>
      </w:r>
      <w:r>
        <w:rPr>
          <w:rFonts w:ascii="Arial" w:hAnsi="Arial" w:cs="Arial"/>
          <w:sz w:val="22"/>
        </w:rPr>
        <w:t xml:space="preserve">vacího řízení </w:t>
      </w:r>
      <w:r w:rsidR="00161E4D">
        <w:rPr>
          <w:rFonts w:ascii="Arial" w:hAnsi="Arial" w:cs="Arial"/>
          <w:sz w:val="22"/>
        </w:rPr>
        <w:t xml:space="preserve">na uzavření rámcové dohody </w:t>
      </w:r>
      <w:r w:rsidR="00161E4D" w:rsidRPr="00A53CEE">
        <w:rPr>
          <w:rFonts w:ascii="Arial" w:hAnsi="Arial" w:cs="Arial"/>
          <w:sz w:val="22"/>
        </w:rPr>
        <w:t>odpovídajícím</w:t>
      </w:r>
      <w:r w:rsidR="00002574" w:rsidRPr="00A53CEE">
        <w:rPr>
          <w:rFonts w:ascii="Arial" w:hAnsi="Arial" w:cs="Arial"/>
          <w:sz w:val="22"/>
        </w:rPr>
        <w:t>u</w:t>
      </w:r>
      <w:r w:rsidR="00161E4D" w:rsidRPr="00A53CEE">
        <w:rPr>
          <w:rFonts w:ascii="Arial" w:hAnsi="Arial" w:cs="Arial"/>
          <w:sz w:val="22"/>
        </w:rPr>
        <w:t xml:space="preserve">  </w:t>
      </w:r>
      <w:r w:rsidR="00102827" w:rsidRPr="00A53CEE">
        <w:rPr>
          <w:rFonts w:ascii="Arial" w:hAnsi="Arial" w:cs="Arial"/>
          <w:sz w:val="22"/>
        </w:rPr>
        <w:t>veřejné zakáz</w:t>
      </w:r>
      <w:r w:rsidR="00161E4D" w:rsidRPr="00A53CEE">
        <w:rPr>
          <w:rFonts w:ascii="Arial" w:hAnsi="Arial" w:cs="Arial"/>
          <w:sz w:val="22"/>
        </w:rPr>
        <w:t>ce</w:t>
      </w:r>
      <w:r w:rsidR="00A53CEE" w:rsidRPr="00A53CEE">
        <w:rPr>
          <w:rFonts w:ascii="Arial" w:hAnsi="Arial" w:cs="Arial"/>
          <w:sz w:val="22"/>
        </w:rPr>
        <w:t xml:space="preserve"> malého rozsahu</w:t>
      </w:r>
      <w:r w:rsidRPr="00A53CEE">
        <w:rPr>
          <w:rFonts w:ascii="Arial" w:hAnsi="Arial" w:cs="Arial"/>
          <w:sz w:val="22"/>
        </w:rPr>
        <w:t xml:space="preserve"> s názvem </w:t>
      </w:r>
      <w:r w:rsidR="00A53CEE" w:rsidRPr="00A53CEE">
        <w:rPr>
          <w:rFonts w:ascii="Arial" w:hAnsi="Arial" w:cs="Arial"/>
          <w:sz w:val="22"/>
        </w:rPr>
        <w:t>Rámcová dohoda pro úpravy informačních systémů personalistiky</w:t>
      </w:r>
      <w:r w:rsidRPr="00A53CEE">
        <w:rPr>
          <w:rFonts w:ascii="Arial" w:hAnsi="Arial" w:cs="Arial"/>
          <w:sz w:val="22"/>
        </w:rPr>
        <w:t>,</w:t>
      </w:r>
      <w:r w:rsidRPr="00B96AAD">
        <w:rPr>
          <w:rFonts w:ascii="Arial" w:hAnsi="Arial" w:cs="Arial"/>
          <w:sz w:val="22"/>
        </w:rPr>
        <w:t xml:space="preserve"> </w:t>
      </w:r>
      <w:proofErr w:type="gramStart"/>
      <w:r w:rsidR="006A0D45" w:rsidRPr="006A0D45">
        <w:rPr>
          <w:rFonts w:ascii="Arial" w:hAnsi="Arial" w:cs="Arial"/>
          <w:sz w:val="22"/>
        </w:rPr>
        <w:t>č.</w:t>
      </w:r>
      <w:r w:rsidR="00C31031" w:rsidRPr="006A0D45">
        <w:rPr>
          <w:rFonts w:ascii="Arial" w:hAnsi="Arial" w:cs="Arial"/>
          <w:sz w:val="22"/>
        </w:rPr>
        <w:t>j.</w:t>
      </w:r>
      <w:proofErr w:type="gramEnd"/>
      <w:r w:rsidR="006A0D45" w:rsidRPr="006A0D45">
        <w:rPr>
          <w:rFonts w:ascii="Arial" w:hAnsi="Arial" w:cs="Arial"/>
          <w:sz w:val="22"/>
        </w:rPr>
        <w:t>:</w:t>
      </w:r>
      <w:r w:rsidR="006A0D45">
        <w:rPr>
          <w:rFonts w:ascii="Arial" w:hAnsi="Arial" w:cs="Arial"/>
          <w:sz w:val="22"/>
        </w:rPr>
        <w:t xml:space="preserve"> </w:t>
      </w:r>
      <w:r w:rsidR="00A273D7">
        <w:rPr>
          <w:rFonts w:ascii="Arial" w:hAnsi="Arial" w:cs="Arial"/>
          <w:sz w:val="22"/>
        </w:rPr>
        <w:t xml:space="preserve">6164/2019-SŽDC-GŘ-O8 </w:t>
      </w:r>
      <w:r w:rsidRPr="00F832D7">
        <w:rPr>
          <w:rFonts w:ascii="Arial" w:hAnsi="Arial" w:cs="Arial"/>
          <w:sz w:val="22"/>
        </w:rPr>
        <w:t>(dále jen „</w:t>
      </w:r>
      <w:r w:rsidR="00161E4D">
        <w:rPr>
          <w:rFonts w:ascii="Arial" w:hAnsi="Arial" w:cs="Arial"/>
          <w:sz w:val="22"/>
        </w:rPr>
        <w:t>zadávací řízení</w:t>
      </w:r>
      <w:r w:rsidRPr="00F832D7">
        <w:rPr>
          <w:rFonts w:ascii="Arial" w:hAnsi="Arial" w:cs="Arial"/>
          <w:sz w:val="22"/>
        </w:rPr>
        <w:t xml:space="preserve">“). Jednotlivá ustanovení této </w:t>
      </w:r>
      <w:r>
        <w:rPr>
          <w:rFonts w:ascii="Arial" w:hAnsi="Arial" w:cs="Arial"/>
          <w:sz w:val="22"/>
        </w:rPr>
        <w:t>rámcové dohody tak budou vykládána v </w:t>
      </w:r>
      <w:r w:rsidRPr="00F832D7">
        <w:rPr>
          <w:rFonts w:ascii="Arial" w:hAnsi="Arial" w:cs="Arial"/>
          <w:sz w:val="22"/>
        </w:rPr>
        <w:t xml:space="preserve">souladu se zadávacími podmínkami </w:t>
      </w:r>
      <w:r w:rsidR="00161E4D">
        <w:rPr>
          <w:rFonts w:ascii="Arial" w:hAnsi="Arial" w:cs="Arial"/>
          <w:sz w:val="22"/>
        </w:rPr>
        <w:t>zadávacího řízení na uzavření rámcové dohody</w:t>
      </w:r>
      <w:r w:rsidRPr="00F832D7">
        <w:rPr>
          <w:rFonts w:ascii="Arial" w:hAnsi="Arial" w:cs="Arial"/>
          <w:sz w:val="22"/>
        </w:rPr>
        <w:t>.</w:t>
      </w:r>
    </w:p>
    <w:p w:rsidR="00CC5257" w:rsidRPr="00F832D7" w:rsidRDefault="00B55BD0" w:rsidP="0041446A">
      <w:pPr>
        <w:pStyle w:val="acnormal"/>
        <w:numPr>
          <w:ilvl w:val="0"/>
          <w:numId w:val="5"/>
        </w:numPr>
        <w:spacing w:before="360" w:after="240" w:line="360" w:lineRule="auto"/>
        <w:ind w:left="714" w:hanging="357"/>
        <w:jc w:val="center"/>
        <w:rPr>
          <w:rFonts w:ascii="Arial" w:hAnsi="Arial" w:cs="Arial"/>
          <w:b/>
          <w:sz w:val="24"/>
          <w:szCs w:val="24"/>
        </w:rPr>
      </w:pPr>
      <w:r w:rsidRPr="00F832D7">
        <w:rPr>
          <w:rFonts w:ascii="Arial" w:hAnsi="Arial" w:cs="Arial"/>
          <w:b/>
          <w:sz w:val="24"/>
          <w:szCs w:val="24"/>
        </w:rPr>
        <w:t>Účel a předmět dohody</w:t>
      </w:r>
    </w:p>
    <w:p w:rsidR="00EA1D44" w:rsidRPr="00EA1D44" w:rsidRDefault="00161E4D" w:rsidP="00F5393D">
      <w:pPr>
        <w:pStyle w:val="Odstavecseseznamem"/>
        <w:numPr>
          <w:ilvl w:val="1"/>
          <w:numId w:val="6"/>
        </w:numPr>
        <w:spacing w:before="120" w:after="120"/>
        <w:ind w:left="426" w:hanging="426"/>
        <w:contextualSpacing w:val="0"/>
        <w:jc w:val="both"/>
        <w:rPr>
          <w:rFonts w:ascii="Arial" w:hAnsi="Arial" w:cs="Arial"/>
          <w:sz w:val="22"/>
        </w:rPr>
      </w:pPr>
      <w:r>
        <w:rPr>
          <w:rFonts w:ascii="Arial" w:hAnsi="Arial" w:cs="Arial"/>
          <w:sz w:val="22"/>
        </w:rPr>
        <w:t>Předmětem</w:t>
      </w:r>
      <w:r w:rsidR="00EA1D44" w:rsidRPr="006A049F">
        <w:rPr>
          <w:rFonts w:ascii="Arial" w:hAnsi="Arial" w:cs="Arial"/>
          <w:sz w:val="22"/>
        </w:rPr>
        <w:t xml:space="preserve"> této rámcové dohody je úprava </w:t>
      </w:r>
      <w:r>
        <w:rPr>
          <w:rFonts w:ascii="Arial" w:hAnsi="Arial" w:cs="Arial"/>
          <w:sz w:val="22"/>
        </w:rPr>
        <w:t xml:space="preserve">rámcových </w:t>
      </w:r>
      <w:r w:rsidR="00EA1D44" w:rsidRPr="006A049F">
        <w:rPr>
          <w:rFonts w:ascii="Arial" w:hAnsi="Arial" w:cs="Arial"/>
          <w:sz w:val="22"/>
        </w:rPr>
        <w:t xml:space="preserve">podmínek týkajících se veřejných zakázek </w:t>
      </w:r>
      <w:r>
        <w:rPr>
          <w:rFonts w:ascii="Arial" w:hAnsi="Arial" w:cs="Arial"/>
          <w:sz w:val="22"/>
        </w:rPr>
        <w:t>zadávaných na základě této rámcové dohody</w:t>
      </w:r>
      <w:r w:rsidR="00EA1D44" w:rsidRPr="006A049F">
        <w:rPr>
          <w:rFonts w:ascii="Arial" w:hAnsi="Arial" w:cs="Arial"/>
          <w:sz w:val="22"/>
        </w:rPr>
        <w:t xml:space="preserve"> </w:t>
      </w:r>
      <w:r>
        <w:rPr>
          <w:rFonts w:ascii="Arial" w:hAnsi="Arial" w:cs="Arial"/>
          <w:sz w:val="22"/>
        </w:rPr>
        <w:t xml:space="preserve">po dobu trvání této rámcové dohody (dále jen „dílčí veřejné zakázky“). </w:t>
      </w:r>
    </w:p>
    <w:p w:rsidR="00856AB5" w:rsidRPr="00856AB5" w:rsidRDefault="00161E4D" w:rsidP="00F5393D">
      <w:pPr>
        <w:pStyle w:val="Odstavecseseznamem"/>
        <w:numPr>
          <w:ilvl w:val="1"/>
          <w:numId w:val="6"/>
        </w:numPr>
        <w:spacing w:before="120" w:after="120"/>
        <w:ind w:left="426" w:hanging="426"/>
        <w:contextualSpacing w:val="0"/>
        <w:jc w:val="both"/>
        <w:rPr>
          <w:rFonts w:ascii="Arial" w:hAnsi="Arial" w:cs="Arial"/>
          <w:sz w:val="22"/>
        </w:rPr>
      </w:pPr>
      <w:r w:rsidRPr="00856AB5">
        <w:rPr>
          <w:rFonts w:ascii="Arial" w:hAnsi="Arial" w:cs="Arial"/>
          <w:sz w:val="22"/>
        </w:rPr>
        <w:t xml:space="preserve">Předmětem dílčích veřejných zakázek bude </w:t>
      </w:r>
      <w:r w:rsidR="00856AB5" w:rsidRPr="00856AB5">
        <w:rPr>
          <w:rFonts w:ascii="Arial" w:hAnsi="Arial" w:cs="Arial"/>
          <w:sz w:val="22"/>
        </w:rPr>
        <w:t xml:space="preserve">úprava informačních systémů personalistiky, zejména SAP HR a souvisejících řešení. Systém SAP HR je klíčovým informačním systémem personalistiky pro komplexní evidenci údajů o zaměstnancích, organizační struktury a výpočet a účtování mezd. </w:t>
      </w:r>
    </w:p>
    <w:p w:rsidR="00CC5257" w:rsidRPr="00856AB5" w:rsidRDefault="0038779C" w:rsidP="00F5393D">
      <w:pPr>
        <w:pStyle w:val="Odstavecseseznamem"/>
        <w:numPr>
          <w:ilvl w:val="0"/>
          <w:numId w:val="5"/>
        </w:numPr>
        <w:spacing w:before="240" w:after="240"/>
        <w:ind w:left="714" w:hanging="357"/>
        <w:jc w:val="center"/>
        <w:rPr>
          <w:rFonts w:ascii="Arial" w:hAnsi="Arial" w:cs="Arial"/>
          <w:b/>
          <w:sz w:val="24"/>
          <w:szCs w:val="24"/>
        </w:rPr>
      </w:pPr>
      <w:r w:rsidRPr="00856AB5">
        <w:rPr>
          <w:rFonts w:ascii="Arial" w:hAnsi="Arial" w:cs="Arial"/>
          <w:b/>
          <w:sz w:val="24"/>
          <w:szCs w:val="24"/>
        </w:rPr>
        <w:t xml:space="preserve">Způsob zadávání veřejných zakázek na základě </w:t>
      </w:r>
      <w:r w:rsidR="00B55BD0" w:rsidRPr="00856AB5">
        <w:rPr>
          <w:rFonts w:ascii="Arial" w:hAnsi="Arial" w:cs="Arial"/>
          <w:b/>
          <w:sz w:val="24"/>
          <w:szCs w:val="24"/>
        </w:rPr>
        <w:t>této rámcové dohody</w:t>
      </w:r>
    </w:p>
    <w:p w:rsidR="0038779C" w:rsidRPr="0038779C" w:rsidRDefault="0038779C" w:rsidP="0041446A">
      <w:pPr>
        <w:pStyle w:val="acnormalbulleted"/>
        <w:numPr>
          <w:ilvl w:val="0"/>
          <w:numId w:val="3"/>
        </w:numPr>
      </w:pPr>
      <w:r>
        <w:t xml:space="preserve">Dílčí </w:t>
      </w:r>
      <w:r w:rsidRPr="0038779C">
        <w:t xml:space="preserve">veřejné zakázky budou zadávány </w:t>
      </w:r>
      <w:r>
        <w:t xml:space="preserve">Objednatelem Zhotoviteli </w:t>
      </w:r>
      <w:r w:rsidRPr="0038779C">
        <w:t xml:space="preserve">postupem uvedeným v této rámcové dohodě po dobu účinnosti této rámcové dohody a v souladu se všemi jejími podmínkami a taktéž obchodními podmínkami uvedenými v příloze č. </w:t>
      </w:r>
      <w:r w:rsidR="00F17B92">
        <w:t>2</w:t>
      </w:r>
      <w:r w:rsidR="009034A8">
        <w:t xml:space="preserve"> </w:t>
      </w:r>
      <w:r w:rsidRPr="0038779C">
        <w:t>této rámcové dohody</w:t>
      </w:r>
      <w:r>
        <w:t xml:space="preserve"> (dále jen „</w:t>
      </w:r>
      <w:proofErr w:type="spellStart"/>
      <w:r>
        <w:t>minitendr</w:t>
      </w:r>
      <w:proofErr w:type="spellEnd"/>
      <w:r>
        <w:t>“)</w:t>
      </w:r>
      <w:r w:rsidRPr="0038779C">
        <w:t xml:space="preserve">. V rámci </w:t>
      </w:r>
      <w:proofErr w:type="spellStart"/>
      <w:r w:rsidRPr="0038779C">
        <w:t>minitendru</w:t>
      </w:r>
      <w:proofErr w:type="spellEnd"/>
      <w:r w:rsidRPr="0038779C">
        <w:t xml:space="preserve"> bude mezi </w:t>
      </w:r>
      <w:r>
        <w:t xml:space="preserve">Objednatelem </w:t>
      </w:r>
      <w:r w:rsidRPr="0038779C">
        <w:t xml:space="preserve">a </w:t>
      </w:r>
      <w:r>
        <w:t xml:space="preserve">Zhotovitelem </w:t>
      </w:r>
      <w:r w:rsidRPr="0038779C">
        <w:t xml:space="preserve">uzavřena smlouva na plnění </w:t>
      </w:r>
      <w:r>
        <w:t xml:space="preserve">dílčí veřejné zakázky </w:t>
      </w:r>
      <w:r w:rsidRPr="0038779C">
        <w:t xml:space="preserve">(dále jen „dílčí smlouva“), na základě které </w:t>
      </w:r>
      <w:r>
        <w:t>Zhotovitel</w:t>
      </w:r>
      <w:r w:rsidRPr="0038779C">
        <w:t xml:space="preserve"> </w:t>
      </w:r>
      <w:r>
        <w:t>zhotoví pro</w:t>
      </w:r>
      <w:r w:rsidRPr="0038779C">
        <w:t xml:space="preserve"> </w:t>
      </w:r>
      <w:r>
        <w:t xml:space="preserve">Objednatele dílo </w:t>
      </w:r>
      <w:r w:rsidRPr="0038779C">
        <w:t>podle jeho konkrétních potřeb. Dílčí smlouvy budou uzavírány postupem uvedeným v tomto článku rámcové dohody.</w:t>
      </w:r>
    </w:p>
    <w:p w:rsidR="00B447EA" w:rsidRPr="00E413C5" w:rsidRDefault="00F832D7" w:rsidP="0041446A">
      <w:pPr>
        <w:pStyle w:val="acnormalbulleted"/>
        <w:numPr>
          <w:ilvl w:val="0"/>
          <w:numId w:val="3"/>
        </w:numPr>
      </w:pPr>
      <w:r w:rsidRPr="00E413C5">
        <w:t> </w:t>
      </w:r>
      <w:r w:rsidR="0038779C">
        <w:t>Objednatel</w:t>
      </w:r>
      <w:r w:rsidR="0038779C" w:rsidRPr="008F298D">
        <w:t xml:space="preserve"> zahájí </w:t>
      </w:r>
      <w:proofErr w:type="spellStart"/>
      <w:r w:rsidR="0038779C" w:rsidRPr="008F298D">
        <w:t>minitendr</w:t>
      </w:r>
      <w:proofErr w:type="spellEnd"/>
      <w:r w:rsidR="0038779C" w:rsidRPr="008F298D">
        <w:t xml:space="preserve"> zasláním písemné výzvy k poskytnutí plnění (dále jen „objednávka“</w:t>
      </w:r>
      <w:r w:rsidR="0038779C">
        <w:t>)</w:t>
      </w:r>
      <w:r w:rsidR="0038779C" w:rsidRPr="008F298D">
        <w:t xml:space="preserve"> </w:t>
      </w:r>
      <w:r w:rsidR="0038779C">
        <w:t>Zhotoviteli</w:t>
      </w:r>
      <w:r w:rsidR="0038779C" w:rsidRPr="008F298D">
        <w:t>. Písemná forma objednávky je splněna</w:t>
      </w:r>
      <w:r w:rsidR="0038779C">
        <w:t>,</w:t>
      </w:r>
      <w:r w:rsidR="0038779C" w:rsidRPr="008F298D">
        <w:t xml:space="preserve"> i pokud </w:t>
      </w:r>
      <w:r w:rsidR="0038779C">
        <w:t xml:space="preserve">Objednatel </w:t>
      </w:r>
      <w:r w:rsidR="0038779C" w:rsidRPr="008F298D">
        <w:t xml:space="preserve">zašle </w:t>
      </w:r>
      <w:r w:rsidR="00002574">
        <w:t>Zhotoviteli</w:t>
      </w:r>
      <w:r w:rsidR="0038779C" w:rsidRPr="008F298D">
        <w:t xml:space="preserve"> objednávku e-mailovou zprávou.</w:t>
      </w:r>
    </w:p>
    <w:p w:rsidR="0038779C" w:rsidRPr="008F298D" w:rsidRDefault="00EE18A0" w:rsidP="0041446A">
      <w:pPr>
        <w:pStyle w:val="acnormalbulleted"/>
        <w:numPr>
          <w:ilvl w:val="0"/>
          <w:numId w:val="3"/>
        </w:numPr>
      </w:pPr>
      <w:r>
        <w:t> </w:t>
      </w:r>
      <w:r w:rsidR="0038779C" w:rsidRPr="008F298D">
        <w:t xml:space="preserve">Objednávky </w:t>
      </w:r>
      <w:r w:rsidR="0038779C">
        <w:t>Objednatele</w:t>
      </w:r>
      <w:r w:rsidR="0038779C" w:rsidRPr="008F298D">
        <w:t xml:space="preserve"> </w:t>
      </w:r>
      <w:r w:rsidR="0038779C">
        <w:t>dle odstavce 2 tohoto článku</w:t>
      </w:r>
      <w:r w:rsidR="0038779C" w:rsidRPr="008F298D">
        <w:t xml:space="preserve"> této dohody musí obsahovat údaje potřebné pro uzavření příslušné dílčí smlouvy, tedy:</w:t>
      </w:r>
    </w:p>
    <w:p w:rsidR="0038779C" w:rsidRPr="00224684" w:rsidRDefault="0038779C" w:rsidP="00F5393D">
      <w:pPr>
        <w:numPr>
          <w:ilvl w:val="0"/>
          <w:numId w:val="10"/>
        </w:numPr>
        <w:tabs>
          <w:tab w:val="left" w:pos="0"/>
        </w:tabs>
        <w:spacing w:before="120" w:after="120" w:line="360" w:lineRule="auto"/>
        <w:jc w:val="both"/>
        <w:rPr>
          <w:rFonts w:ascii="Arial" w:hAnsi="Arial" w:cs="Arial"/>
          <w:sz w:val="22"/>
        </w:rPr>
      </w:pPr>
      <w:r w:rsidRPr="00224684">
        <w:rPr>
          <w:rFonts w:ascii="Arial" w:hAnsi="Arial" w:cs="Arial"/>
          <w:sz w:val="22"/>
        </w:rPr>
        <w:t>označení smluvních stran,</w:t>
      </w:r>
    </w:p>
    <w:p w:rsidR="0038779C" w:rsidRPr="00224684" w:rsidRDefault="0038779C" w:rsidP="00F5393D">
      <w:pPr>
        <w:numPr>
          <w:ilvl w:val="0"/>
          <w:numId w:val="10"/>
        </w:numPr>
        <w:tabs>
          <w:tab w:val="left" w:pos="0"/>
        </w:tabs>
        <w:spacing w:before="120" w:after="120" w:line="360" w:lineRule="auto"/>
        <w:jc w:val="both"/>
        <w:rPr>
          <w:rFonts w:ascii="Arial" w:hAnsi="Arial" w:cs="Arial"/>
          <w:sz w:val="22"/>
        </w:rPr>
      </w:pPr>
      <w:r w:rsidRPr="00224684">
        <w:rPr>
          <w:rFonts w:ascii="Arial" w:hAnsi="Arial" w:cs="Arial"/>
          <w:sz w:val="22"/>
        </w:rPr>
        <w:t>číslo této rámcové dohody,</w:t>
      </w:r>
    </w:p>
    <w:p w:rsidR="0038779C" w:rsidRPr="00224684" w:rsidRDefault="0038779C" w:rsidP="00F5393D">
      <w:pPr>
        <w:numPr>
          <w:ilvl w:val="0"/>
          <w:numId w:val="10"/>
        </w:numPr>
        <w:tabs>
          <w:tab w:val="left" w:pos="0"/>
        </w:tabs>
        <w:spacing w:before="120" w:after="120" w:line="360" w:lineRule="auto"/>
        <w:jc w:val="both"/>
        <w:rPr>
          <w:rFonts w:ascii="Arial" w:hAnsi="Arial" w:cs="Arial"/>
          <w:sz w:val="22"/>
        </w:rPr>
      </w:pPr>
      <w:r w:rsidRPr="00224684">
        <w:rPr>
          <w:rFonts w:ascii="Arial" w:hAnsi="Arial" w:cs="Arial"/>
          <w:sz w:val="22"/>
        </w:rPr>
        <w:t>číslo objednávky,</w:t>
      </w:r>
    </w:p>
    <w:p w:rsidR="0038779C" w:rsidRDefault="00E413C5" w:rsidP="00F5393D">
      <w:pPr>
        <w:numPr>
          <w:ilvl w:val="0"/>
          <w:numId w:val="10"/>
        </w:numPr>
        <w:tabs>
          <w:tab w:val="left" w:pos="0"/>
        </w:tabs>
        <w:spacing w:before="120" w:after="120" w:line="360" w:lineRule="auto"/>
        <w:jc w:val="both"/>
        <w:rPr>
          <w:rFonts w:ascii="Arial" w:hAnsi="Arial" w:cs="Arial"/>
          <w:sz w:val="22"/>
        </w:rPr>
      </w:pPr>
      <w:r w:rsidRPr="00224684">
        <w:rPr>
          <w:rFonts w:ascii="Arial" w:hAnsi="Arial" w:cs="Arial"/>
          <w:sz w:val="22"/>
        </w:rPr>
        <w:t>specifikaci požadovaného díla</w:t>
      </w:r>
      <w:r w:rsidR="0038779C" w:rsidRPr="00224684">
        <w:rPr>
          <w:rFonts w:ascii="Arial" w:hAnsi="Arial" w:cs="Arial"/>
          <w:sz w:val="22"/>
        </w:rPr>
        <w:t>,</w:t>
      </w:r>
    </w:p>
    <w:p w:rsidR="00224684" w:rsidRPr="00224684" w:rsidRDefault="00224684" w:rsidP="00F5393D">
      <w:pPr>
        <w:numPr>
          <w:ilvl w:val="0"/>
          <w:numId w:val="10"/>
        </w:numPr>
        <w:tabs>
          <w:tab w:val="left" w:pos="0"/>
        </w:tabs>
        <w:spacing w:before="120" w:after="120" w:line="360" w:lineRule="auto"/>
        <w:jc w:val="both"/>
        <w:rPr>
          <w:rFonts w:ascii="Arial" w:hAnsi="Arial" w:cs="Arial"/>
          <w:sz w:val="22"/>
        </w:rPr>
      </w:pPr>
      <w:r>
        <w:rPr>
          <w:rFonts w:ascii="Arial" w:hAnsi="Arial" w:cs="Arial"/>
          <w:sz w:val="22"/>
        </w:rPr>
        <w:t>kontaktní osobu Objednatele,</w:t>
      </w:r>
    </w:p>
    <w:p w:rsidR="00C83021" w:rsidRDefault="0038779C" w:rsidP="00F5393D">
      <w:pPr>
        <w:numPr>
          <w:ilvl w:val="0"/>
          <w:numId w:val="10"/>
        </w:numPr>
        <w:tabs>
          <w:tab w:val="left" w:pos="0"/>
        </w:tabs>
        <w:spacing w:before="120" w:after="120" w:line="360" w:lineRule="auto"/>
        <w:jc w:val="both"/>
        <w:rPr>
          <w:rFonts w:ascii="Arial" w:hAnsi="Arial" w:cs="Arial"/>
          <w:sz w:val="22"/>
        </w:rPr>
      </w:pPr>
      <w:r w:rsidRPr="00856AB5">
        <w:rPr>
          <w:rFonts w:ascii="Arial" w:hAnsi="Arial" w:cs="Arial"/>
          <w:sz w:val="22"/>
        </w:rPr>
        <w:t xml:space="preserve">cenu za plnění dílčí smlouvy </w:t>
      </w:r>
    </w:p>
    <w:p w:rsidR="0038779C" w:rsidRPr="00856AB5" w:rsidRDefault="0038779C" w:rsidP="00F5393D">
      <w:pPr>
        <w:numPr>
          <w:ilvl w:val="0"/>
          <w:numId w:val="10"/>
        </w:numPr>
        <w:tabs>
          <w:tab w:val="left" w:pos="0"/>
        </w:tabs>
        <w:spacing w:before="120" w:after="120" w:line="360" w:lineRule="auto"/>
        <w:jc w:val="both"/>
        <w:rPr>
          <w:rFonts w:ascii="Arial" w:hAnsi="Arial" w:cs="Arial"/>
          <w:sz w:val="22"/>
        </w:rPr>
      </w:pPr>
      <w:r w:rsidRPr="00856AB5">
        <w:rPr>
          <w:rFonts w:ascii="Arial" w:hAnsi="Arial" w:cs="Arial"/>
          <w:sz w:val="22"/>
        </w:rPr>
        <w:t xml:space="preserve">požadovaný termín </w:t>
      </w:r>
      <w:r w:rsidR="00E413C5" w:rsidRPr="00856AB5">
        <w:rPr>
          <w:rFonts w:ascii="Arial" w:hAnsi="Arial" w:cs="Arial"/>
          <w:sz w:val="22"/>
        </w:rPr>
        <w:t>dokončení a předání zhotoveného díla</w:t>
      </w:r>
      <w:r w:rsidRPr="00856AB5">
        <w:rPr>
          <w:rFonts w:ascii="Arial" w:hAnsi="Arial" w:cs="Arial"/>
          <w:sz w:val="22"/>
        </w:rPr>
        <w:t>,</w:t>
      </w:r>
    </w:p>
    <w:p w:rsidR="00EA41F0" w:rsidRDefault="00EA41F0" w:rsidP="00F5393D">
      <w:pPr>
        <w:numPr>
          <w:ilvl w:val="0"/>
          <w:numId w:val="10"/>
        </w:numPr>
        <w:tabs>
          <w:tab w:val="left" w:pos="0"/>
        </w:tabs>
        <w:spacing w:before="120" w:after="120" w:line="360" w:lineRule="auto"/>
        <w:jc w:val="both"/>
        <w:rPr>
          <w:rFonts w:ascii="Arial" w:hAnsi="Arial" w:cs="Arial"/>
          <w:sz w:val="22"/>
        </w:rPr>
      </w:pPr>
      <w:r>
        <w:rPr>
          <w:rFonts w:ascii="Arial" w:hAnsi="Arial" w:cs="Arial"/>
          <w:sz w:val="22"/>
        </w:rPr>
        <w:t>místo realizace díla,</w:t>
      </w:r>
    </w:p>
    <w:p w:rsidR="0038779C" w:rsidRPr="00224684" w:rsidRDefault="0038779C" w:rsidP="00F5393D">
      <w:pPr>
        <w:numPr>
          <w:ilvl w:val="0"/>
          <w:numId w:val="10"/>
        </w:numPr>
        <w:tabs>
          <w:tab w:val="left" w:pos="0"/>
        </w:tabs>
        <w:spacing w:before="120" w:after="120" w:line="360" w:lineRule="auto"/>
        <w:jc w:val="both"/>
        <w:rPr>
          <w:rFonts w:ascii="Arial" w:hAnsi="Arial" w:cs="Arial"/>
          <w:sz w:val="22"/>
        </w:rPr>
      </w:pPr>
      <w:r w:rsidRPr="00224684">
        <w:rPr>
          <w:rFonts w:ascii="Arial" w:hAnsi="Arial" w:cs="Arial"/>
          <w:sz w:val="22"/>
        </w:rPr>
        <w:lastRenderedPageBreak/>
        <w:t>případně další nezbytné údaje ohledně předmětu plnění dílčí smlouvy.</w:t>
      </w:r>
    </w:p>
    <w:p w:rsidR="00E413C5" w:rsidRDefault="00E413C5" w:rsidP="0041446A">
      <w:pPr>
        <w:pStyle w:val="acnormalbulleted"/>
        <w:numPr>
          <w:ilvl w:val="0"/>
          <w:numId w:val="3"/>
        </w:numPr>
      </w:pPr>
      <w:r w:rsidRPr="00E413C5">
        <w:t xml:space="preserve">V případě pochybností či nejasností ohledně údajů uvedených v objednávce je </w:t>
      </w:r>
      <w:r>
        <w:t>Zhotovitel</w:t>
      </w:r>
      <w:r w:rsidRPr="00E413C5">
        <w:t xml:space="preserve"> </w:t>
      </w:r>
      <w:r w:rsidR="00754A3C">
        <w:t>povinen</w:t>
      </w:r>
      <w:r w:rsidRPr="00E413C5">
        <w:t xml:space="preserve"> vyžádat si od </w:t>
      </w:r>
      <w:r>
        <w:t>Objednatele</w:t>
      </w:r>
      <w:r w:rsidRPr="00E413C5">
        <w:t xml:space="preserve"> ve lhůtě uvedené v následujícím odstavci této dohody doplňující informace. </w:t>
      </w:r>
      <w:r>
        <w:t>Objednatel</w:t>
      </w:r>
      <w:r w:rsidRPr="00E413C5">
        <w:t xml:space="preserve"> poskytuje doplňující informace k objednávce vždy úpravou či doplněním objednávky a zasláním takto upravené objednávky </w:t>
      </w:r>
      <w:r>
        <w:t>Zhotoviteli. Zasláním upravené</w:t>
      </w:r>
      <w:r w:rsidRPr="00E413C5">
        <w:t xml:space="preserve"> objednávky </w:t>
      </w:r>
      <w:r>
        <w:t>Zhotoviteli</w:t>
      </w:r>
      <w:r w:rsidRPr="00E413C5">
        <w:t xml:space="preserve"> je původní objednávka bez dalšího stornována a nemůže být již akceptována </w:t>
      </w:r>
      <w:r>
        <w:t>Zhotovitelem</w:t>
      </w:r>
      <w:r w:rsidRPr="00E413C5">
        <w:t>.</w:t>
      </w:r>
    </w:p>
    <w:p w:rsidR="00BC6123" w:rsidRPr="0047043C" w:rsidRDefault="00856AB5" w:rsidP="0041446A">
      <w:pPr>
        <w:pStyle w:val="acnormalbulleted"/>
        <w:numPr>
          <w:ilvl w:val="0"/>
          <w:numId w:val="3"/>
        </w:numPr>
      </w:pPr>
      <w:r>
        <w:t>Zhotovitel</w:t>
      </w:r>
      <w:r w:rsidRPr="00224684">
        <w:t xml:space="preserve"> je povinen na objednávku </w:t>
      </w:r>
      <w:r>
        <w:t xml:space="preserve">Objednatele </w:t>
      </w:r>
      <w:r w:rsidRPr="00224684">
        <w:t xml:space="preserve">reagovat písemně na emailovou adresu </w:t>
      </w:r>
      <w:r>
        <w:t xml:space="preserve">Zhotovitele uvedenou v dílčí objednávce </w:t>
      </w:r>
      <w:r w:rsidRPr="00224684">
        <w:t xml:space="preserve">nejpozději do </w:t>
      </w:r>
      <w:r>
        <w:t>5</w:t>
      </w:r>
      <w:r w:rsidRPr="00224684">
        <w:t xml:space="preserve"> pracovních dn</w:t>
      </w:r>
      <w:r>
        <w:t>ů</w:t>
      </w:r>
      <w:r w:rsidRPr="00224684">
        <w:t xml:space="preserve"> od jejího doručení</w:t>
      </w:r>
      <w:r>
        <w:t>, anebo ve lhůtě uvedené Zhotovitelem v objednávce</w:t>
      </w:r>
      <w:r w:rsidRPr="00224684">
        <w:t xml:space="preserve">. Písemnou akceptací objednávky ze strany </w:t>
      </w:r>
      <w:r>
        <w:t>Zhotovitele</w:t>
      </w:r>
      <w:r w:rsidRPr="00224684">
        <w:t xml:space="preserve"> je uzavřena mezi </w:t>
      </w:r>
      <w:r>
        <w:t>Zhotovitelem</w:t>
      </w:r>
      <w:r w:rsidRPr="00E413C5">
        <w:t xml:space="preserve"> </w:t>
      </w:r>
      <w:r w:rsidRPr="00224684">
        <w:t xml:space="preserve">a </w:t>
      </w:r>
      <w:r>
        <w:t xml:space="preserve">Objednatelem </w:t>
      </w:r>
      <w:r w:rsidRPr="00224684">
        <w:t xml:space="preserve">dílčí smlouva na plnění </w:t>
      </w:r>
      <w:r>
        <w:t>dílčí veřejné zakázky</w:t>
      </w:r>
      <w:r w:rsidRPr="00224684">
        <w:t xml:space="preserve">, která se sestává z objednávky </w:t>
      </w:r>
      <w:r>
        <w:t>Objednatele</w:t>
      </w:r>
      <w:r w:rsidRPr="00224684">
        <w:t xml:space="preserve"> a její akceptace </w:t>
      </w:r>
      <w:r>
        <w:t>Zhotovitelem</w:t>
      </w:r>
      <w:r w:rsidRPr="00224684">
        <w:t>, jejíž obsah je dále tvořen dalšími ustanoveními</w:t>
      </w:r>
      <w:r w:rsidRPr="009107B4">
        <w:t xml:space="preserve"> této rámcové dohody</w:t>
      </w:r>
      <w:r w:rsidRPr="00224684">
        <w:t xml:space="preserve"> a jejích příloh.</w:t>
      </w:r>
    </w:p>
    <w:p w:rsidR="00CC5257" w:rsidRPr="00856AB5" w:rsidRDefault="00CC5257" w:rsidP="0041446A">
      <w:pPr>
        <w:pStyle w:val="acnormal"/>
        <w:numPr>
          <w:ilvl w:val="0"/>
          <w:numId w:val="5"/>
        </w:numPr>
        <w:spacing w:before="360" w:after="240"/>
        <w:ind w:left="714" w:hanging="357"/>
        <w:jc w:val="center"/>
        <w:rPr>
          <w:rFonts w:ascii="Arial" w:hAnsi="Arial" w:cs="Arial"/>
          <w:b/>
          <w:sz w:val="24"/>
          <w:szCs w:val="24"/>
        </w:rPr>
      </w:pPr>
      <w:r w:rsidRPr="00856AB5">
        <w:rPr>
          <w:rFonts w:ascii="Arial" w:hAnsi="Arial" w:cs="Arial"/>
          <w:b/>
          <w:sz w:val="24"/>
          <w:szCs w:val="24"/>
        </w:rPr>
        <w:t>Doba, místo, způsob a lhůty plnění</w:t>
      </w:r>
    </w:p>
    <w:p w:rsidR="003276C2" w:rsidRPr="00856AB5" w:rsidRDefault="003276C2" w:rsidP="0041446A">
      <w:pPr>
        <w:pStyle w:val="acnormalbulleted"/>
      </w:pPr>
      <w:r w:rsidRPr="00856AB5">
        <w:rPr>
          <w:rFonts w:eastAsiaTheme="majorEastAsia" w:cstheme="majorBidi"/>
          <w:bCs/>
        </w:rPr>
        <w:t xml:space="preserve">Tato rámcová dohoda je uzavírána na </w:t>
      </w:r>
      <w:r w:rsidR="007E084F" w:rsidRPr="00856AB5">
        <w:rPr>
          <w:rFonts w:eastAsiaTheme="majorEastAsia" w:cstheme="majorBidi"/>
          <w:bCs/>
        </w:rPr>
        <w:t xml:space="preserve">dobu </w:t>
      </w:r>
      <w:r w:rsidR="009034A8">
        <w:rPr>
          <w:rFonts w:eastAsiaTheme="majorEastAsia" w:cstheme="majorBidi"/>
          <w:bCs/>
        </w:rPr>
        <w:t>2</w:t>
      </w:r>
      <w:r w:rsidR="00856AB5" w:rsidRPr="00856AB5">
        <w:rPr>
          <w:rFonts w:eastAsiaTheme="majorEastAsia" w:cstheme="majorBidi"/>
          <w:bCs/>
        </w:rPr>
        <w:t xml:space="preserve"> let</w:t>
      </w:r>
      <w:r w:rsidR="007E084F" w:rsidRPr="00856AB5">
        <w:rPr>
          <w:rFonts w:eastAsiaTheme="majorEastAsia" w:cstheme="majorBidi"/>
          <w:bCs/>
        </w:rPr>
        <w:t xml:space="preserve"> </w:t>
      </w:r>
      <w:r w:rsidRPr="00856AB5">
        <w:rPr>
          <w:rFonts w:eastAsiaTheme="majorEastAsia" w:cstheme="majorBidi"/>
          <w:bCs/>
        </w:rPr>
        <w:t xml:space="preserve">od </w:t>
      </w:r>
      <w:r w:rsidR="007E084F" w:rsidRPr="00856AB5">
        <w:rPr>
          <w:rFonts w:eastAsiaTheme="majorEastAsia" w:cstheme="majorBidi"/>
          <w:bCs/>
        </w:rPr>
        <w:t xml:space="preserve">nabytí </w:t>
      </w:r>
      <w:r w:rsidRPr="00856AB5">
        <w:rPr>
          <w:rFonts w:eastAsiaTheme="majorEastAsia" w:cstheme="majorBidi"/>
          <w:bCs/>
        </w:rPr>
        <w:t xml:space="preserve">její </w:t>
      </w:r>
      <w:r w:rsidR="007E084F" w:rsidRPr="00856AB5">
        <w:rPr>
          <w:rFonts w:eastAsiaTheme="majorEastAsia" w:cstheme="majorBidi"/>
          <w:bCs/>
        </w:rPr>
        <w:t xml:space="preserve">účinnosti, </w:t>
      </w:r>
      <w:r w:rsidR="007E084F" w:rsidRPr="00856AB5">
        <w:t xml:space="preserve">anebo do doby uzavření dílčí smlouvy, na základě které dojde k objednání </w:t>
      </w:r>
      <w:r w:rsidR="00BD2B95" w:rsidRPr="00856AB5">
        <w:t>díla</w:t>
      </w:r>
      <w:r w:rsidR="007E084F" w:rsidRPr="00856AB5">
        <w:t xml:space="preserve"> dle této rámcové dohody (v součtu všech dílčích smluv) v částce převyšující </w:t>
      </w:r>
      <w:r w:rsidR="00856AB5" w:rsidRPr="00856AB5">
        <w:t>1 </w:t>
      </w:r>
      <w:r w:rsidR="00370283" w:rsidRPr="00856AB5">
        <w:t>9</w:t>
      </w:r>
      <w:r w:rsidR="00370283">
        <w:t>75</w:t>
      </w:r>
      <w:r w:rsidR="00370283" w:rsidRPr="00856AB5">
        <w:t xml:space="preserve"> </w:t>
      </w:r>
      <w:r w:rsidR="00856AB5" w:rsidRPr="00856AB5">
        <w:t>000</w:t>
      </w:r>
      <w:r w:rsidR="007E084F" w:rsidRPr="00856AB5">
        <w:t>,- Kč</w:t>
      </w:r>
      <w:r w:rsidR="007E084F" w:rsidRPr="00856AB5">
        <w:rPr>
          <w:b/>
        </w:rPr>
        <w:t xml:space="preserve"> </w:t>
      </w:r>
      <w:r w:rsidR="007E084F" w:rsidRPr="00856AB5">
        <w:t xml:space="preserve">bez DPH. V případě, že dojde k ukončení účinnosti této rámcové dohody dle předchozí věty, nemá toto ukončení vliv na účinnost dílčích smluv, které byly na základě této rámcové dohody uzavřeny. </w:t>
      </w:r>
      <w:r w:rsidR="00562B90" w:rsidRPr="00856AB5">
        <w:t xml:space="preserve">Objednatel </w:t>
      </w:r>
      <w:r w:rsidR="007E084F" w:rsidRPr="00856AB5">
        <w:t xml:space="preserve">není oprávněn na základě této rámcové dohody učinit objednávky (v součtu všech objednávek) přesahující částku </w:t>
      </w:r>
      <w:r w:rsidR="00856AB5" w:rsidRPr="00856AB5">
        <w:t>2 000 000</w:t>
      </w:r>
      <w:r w:rsidR="007E084F" w:rsidRPr="00856AB5">
        <w:t>,- Kč</w:t>
      </w:r>
      <w:r w:rsidR="007E084F" w:rsidRPr="00856AB5">
        <w:rPr>
          <w:b/>
        </w:rPr>
        <w:t xml:space="preserve"> </w:t>
      </w:r>
      <w:r w:rsidR="007E084F" w:rsidRPr="00856AB5">
        <w:t>bez DPH</w:t>
      </w:r>
      <w:r w:rsidRPr="00856AB5">
        <w:rPr>
          <w:rFonts w:eastAsiaTheme="majorEastAsia" w:cstheme="majorBidi"/>
          <w:bCs/>
        </w:rPr>
        <w:t>.</w:t>
      </w:r>
    </w:p>
    <w:p w:rsidR="00235018" w:rsidRDefault="00856AB5" w:rsidP="0041446A">
      <w:pPr>
        <w:pStyle w:val="acnormalbulleted"/>
      </w:pPr>
      <w:r w:rsidRPr="00856AB5">
        <w:t>Místem plnění je sídlo SŽDC, Dlážděná 1003/7, 110 00 Praha 1 a jednotlivé organizační složky SŽDC na území ČR.</w:t>
      </w:r>
    </w:p>
    <w:p w:rsidR="00856AB5" w:rsidRPr="00856AB5" w:rsidRDefault="00856AB5" w:rsidP="00856AB5">
      <w:pPr>
        <w:pStyle w:val="acnormal"/>
        <w:ind w:left="360"/>
      </w:pPr>
      <w:r>
        <w:rPr>
          <w:rFonts w:ascii="Arial" w:hAnsi="Arial" w:cs="Arial"/>
          <w:sz w:val="22"/>
        </w:rPr>
        <w:t>Přesné místo plnění bude zpravidla uvedeno v dílčí smlouvě.</w:t>
      </w:r>
      <w:r w:rsidRPr="002C06BF">
        <w:t xml:space="preserve"> </w:t>
      </w:r>
    </w:p>
    <w:p w:rsidR="00DD2D34" w:rsidRPr="001937F5" w:rsidRDefault="006D2F28" w:rsidP="0041446A">
      <w:pPr>
        <w:pStyle w:val="acnormalbulleted"/>
      </w:pPr>
      <w:r>
        <w:t>Zhotovitel</w:t>
      </w:r>
      <w:r w:rsidR="00DD2D34" w:rsidRPr="001937F5">
        <w:t xml:space="preserve"> </w:t>
      </w:r>
      <w:r w:rsidR="003276C2">
        <w:t xml:space="preserve">je povinen předmět Díla </w:t>
      </w:r>
      <w:r w:rsidR="00DD2D34" w:rsidRPr="001937F5">
        <w:t xml:space="preserve">předávat </w:t>
      </w:r>
      <w:r w:rsidR="00986E6F">
        <w:t>Obj</w:t>
      </w:r>
      <w:r w:rsidR="00DD2D34" w:rsidRPr="001937F5">
        <w:t xml:space="preserve">ednateli v místě a ve lhůtách uvedených v dílčí </w:t>
      </w:r>
      <w:r w:rsidR="00EA41F0">
        <w:t>smlouvě</w:t>
      </w:r>
      <w:r w:rsidR="00DD2D34" w:rsidRPr="001937F5">
        <w:t xml:space="preserve">. Při předávání plnění poskytne </w:t>
      </w:r>
      <w:r w:rsidR="00780CF7">
        <w:t>Z</w:t>
      </w:r>
      <w:r>
        <w:t>hotovitel</w:t>
      </w:r>
      <w:r w:rsidR="00DD2D34" w:rsidRPr="001937F5">
        <w:t xml:space="preserve"> příslušný obsah plnění </w:t>
      </w:r>
      <w:r w:rsidR="00986E6F">
        <w:t>Obj</w:t>
      </w:r>
      <w:r w:rsidR="00DD2D34" w:rsidRPr="001937F5">
        <w:t xml:space="preserve">ednateli ke kontrole. Objednatel je oprávněn plnění a jeho obsah zkontrolovat </w:t>
      </w:r>
      <w:r w:rsidR="00DD2D34" w:rsidRPr="001937F5">
        <w:br/>
        <w:t xml:space="preserve">a v případě připomínek jej vrátit </w:t>
      </w:r>
      <w:r w:rsidR="00780CF7">
        <w:t>Z</w:t>
      </w:r>
      <w:r>
        <w:t>hotovitel</w:t>
      </w:r>
      <w:r w:rsidR="001937F5">
        <w:t>i</w:t>
      </w:r>
      <w:r w:rsidR="00DD2D34" w:rsidRPr="001937F5">
        <w:t xml:space="preserve"> ke změně, doplnění apod.</w:t>
      </w:r>
      <w:r w:rsidR="0006027E">
        <w:t xml:space="preserve"> </w:t>
      </w:r>
    </w:p>
    <w:p w:rsidR="00BC6123" w:rsidRDefault="006D2F28" w:rsidP="0041446A">
      <w:pPr>
        <w:pStyle w:val="acnormalbulleted"/>
      </w:pPr>
      <w:r>
        <w:t>Zhotovitel</w:t>
      </w:r>
      <w:r w:rsidR="006848CF" w:rsidRPr="0047043C">
        <w:t xml:space="preserve"> </w:t>
      </w:r>
      <w:r w:rsidR="00CC5257" w:rsidRPr="0047043C">
        <w:t xml:space="preserve">je povinen </w:t>
      </w:r>
      <w:r w:rsidR="00780CF7" w:rsidRPr="00062B10">
        <w:t xml:space="preserve">vyrozumět určeného </w:t>
      </w:r>
      <w:r w:rsidR="00780CF7">
        <w:t>zaměstnance</w:t>
      </w:r>
      <w:r w:rsidR="00780CF7" w:rsidRPr="00062B10">
        <w:t xml:space="preserve"> </w:t>
      </w:r>
      <w:r w:rsidR="00DF18BB">
        <w:t>Objednatele</w:t>
      </w:r>
      <w:r w:rsidR="00780CF7" w:rsidRPr="00062B10">
        <w:t xml:space="preserve"> uvedeného v</w:t>
      </w:r>
      <w:r w:rsidR="0006027E">
        <w:t> dílčí smlouvě</w:t>
      </w:r>
      <w:r w:rsidR="00780CF7" w:rsidRPr="00062B10">
        <w:t xml:space="preserve"> jako „kontaktní osob</w:t>
      </w:r>
      <w:r w:rsidR="0006027E">
        <w:t>a</w:t>
      </w:r>
      <w:r w:rsidR="00780CF7" w:rsidRPr="00062B10">
        <w:t xml:space="preserve">“ o datu a době </w:t>
      </w:r>
      <w:r w:rsidR="00780CF7">
        <w:t xml:space="preserve">dokončení a </w:t>
      </w:r>
      <w:r w:rsidR="001D3C78">
        <w:t xml:space="preserve">předání </w:t>
      </w:r>
      <w:r w:rsidR="00780CF7">
        <w:t>předmětu Díla</w:t>
      </w:r>
      <w:r w:rsidR="00CB6B7E" w:rsidRPr="0047043C">
        <w:t xml:space="preserve"> </w:t>
      </w:r>
      <w:r w:rsidR="00780CF7" w:rsidRPr="00062B10">
        <w:t xml:space="preserve">(v pracovní dny v </w:t>
      </w:r>
      <w:r w:rsidR="00780CF7" w:rsidRPr="00C83021">
        <w:t xml:space="preserve">čase </w:t>
      </w:r>
      <w:r w:rsidR="00C83021" w:rsidRPr="00C83021">
        <w:t>8:00</w:t>
      </w:r>
      <w:r w:rsidR="00780CF7" w:rsidRPr="00C83021">
        <w:t xml:space="preserve"> – </w:t>
      </w:r>
      <w:r w:rsidR="00C83021" w:rsidRPr="00C83021">
        <w:t>14:00</w:t>
      </w:r>
      <w:r w:rsidR="00780CF7" w:rsidRPr="00C83021">
        <w:t xml:space="preserve"> hod.)</w:t>
      </w:r>
      <w:r w:rsidR="001D3C78">
        <w:t xml:space="preserve"> včetně kompletní dokumentace a materiálů vytvořených v souvislosti se zhotovením Díla</w:t>
      </w:r>
      <w:r w:rsidR="00780CF7" w:rsidRPr="00C83021">
        <w:t>.</w:t>
      </w:r>
      <w:r w:rsidR="001D3C78" w:rsidRPr="001D3C78">
        <w:t xml:space="preserve"> </w:t>
      </w:r>
      <w:r w:rsidR="001D3C78">
        <w:t>V případě, že v rámci plnění dílčí smlouvy uzavřené na základě rámcové dohody došlo ke vzniku zdrojových kódu, předá Zhotovitel Objednateli tyto zdrojové kódy, neučiní-li tak</w:t>
      </w:r>
      <w:r w:rsidR="000F3192">
        <w:t>,</w:t>
      </w:r>
      <w:r w:rsidR="00034AE7">
        <w:t xml:space="preserve"> Dílo není provedené ve smyslu § 2604 Občanského zákoníku</w:t>
      </w:r>
      <w:r w:rsidR="001D3C78">
        <w:t>.</w:t>
      </w:r>
      <w:r w:rsidR="00780CF7">
        <w:t xml:space="preserve"> </w:t>
      </w:r>
      <w:r w:rsidR="00DD2D34">
        <w:t>Převzetí plnění</w:t>
      </w:r>
      <w:r w:rsidR="0040600D" w:rsidRPr="0047043C">
        <w:t xml:space="preserve"> </w:t>
      </w:r>
      <w:r w:rsidR="00CC5257" w:rsidRPr="0047043C">
        <w:t xml:space="preserve">potvrdí </w:t>
      </w:r>
      <w:r w:rsidR="00986E6F">
        <w:t>Obj</w:t>
      </w:r>
      <w:r w:rsidR="00D97787">
        <w:t>ednatel</w:t>
      </w:r>
      <w:r w:rsidR="00B37744" w:rsidRPr="0047043C">
        <w:t xml:space="preserve"> </w:t>
      </w:r>
      <w:r w:rsidR="00780CF7" w:rsidRPr="00C83021">
        <w:t>v A</w:t>
      </w:r>
      <w:r w:rsidR="00DD2D34" w:rsidRPr="00C83021">
        <w:t>kceptačním protokolu</w:t>
      </w:r>
      <w:r w:rsidR="00CC5257" w:rsidRPr="00C83021">
        <w:t>. Pov</w:t>
      </w:r>
      <w:r w:rsidR="00CC5257" w:rsidRPr="0047043C">
        <w:t xml:space="preserve">ěřený zaměstnanec </w:t>
      </w:r>
      <w:r w:rsidR="00986E6F">
        <w:t>Obj</w:t>
      </w:r>
      <w:r w:rsidR="00D97787">
        <w:t>ednatele</w:t>
      </w:r>
      <w:r w:rsidR="002906C0">
        <w:t xml:space="preserve"> uvede své jméno a </w:t>
      </w:r>
      <w:r w:rsidR="00CC5257" w:rsidRPr="0047043C">
        <w:t xml:space="preserve">podpis, v případě zjištěných nedostatků uvede i tuto skutečnost s konkrétním vymezením </w:t>
      </w:r>
      <w:r w:rsidR="00712D99">
        <w:t xml:space="preserve">výhrad a </w:t>
      </w:r>
      <w:r w:rsidR="00CC5257" w:rsidRPr="0047043C">
        <w:t xml:space="preserve">zjištěných vad </w:t>
      </w:r>
      <w:r w:rsidR="00DD2D34">
        <w:t>předaného plnění</w:t>
      </w:r>
      <w:r w:rsidR="00CC5257" w:rsidRPr="0047043C">
        <w:t xml:space="preserve">. </w:t>
      </w:r>
    </w:p>
    <w:p w:rsidR="00FD3998" w:rsidRDefault="00FD3998" w:rsidP="00FD3998">
      <w:pPr>
        <w:pStyle w:val="acnormal"/>
      </w:pPr>
    </w:p>
    <w:p w:rsidR="00FD3998" w:rsidRPr="00FD3998" w:rsidRDefault="00FD3998" w:rsidP="00FD3998">
      <w:pPr>
        <w:pStyle w:val="acnormal"/>
      </w:pPr>
    </w:p>
    <w:p w:rsidR="00CC5257" w:rsidRPr="0046631B" w:rsidRDefault="00CC5257" w:rsidP="00E848C1">
      <w:pPr>
        <w:pStyle w:val="acnormal"/>
        <w:numPr>
          <w:ilvl w:val="0"/>
          <w:numId w:val="5"/>
        </w:numPr>
        <w:spacing w:before="360" w:after="240"/>
        <w:ind w:left="714" w:hanging="357"/>
        <w:jc w:val="center"/>
        <w:rPr>
          <w:rFonts w:ascii="Arial" w:hAnsi="Arial" w:cs="Arial"/>
          <w:b/>
          <w:sz w:val="24"/>
          <w:szCs w:val="24"/>
        </w:rPr>
      </w:pPr>
      <w:r w:rsidRPr="0046631B">
        <w:rPr>
          <w:rFonts w:ascii="Arial" w:hAnsi="Arial" w:cs="Arial"/>
          <w:b/>
          <w:sz w:val="24"/>
          <w:szCs w:val="24"/>
        </w:rPr>
        <w:lastRenderedPageBreak/>
        <w:t xml:space="preserve">Cena </w:t>
      </w:r>
      <w:r w:rsidR="00335DD4">
        <w:rPr>
          <w:rFonts w:ascii="Arial" w:hAnsi="Arial" w:cs="Arial"/>
          <w:b/>
          <w:sz w:val="24"/>
          <w:szCs w:val="24"/>
        </w:rPr>
        <w:t>díla</w:t>
      </w:r>
      <w:r w:rsidRPr="0046631B">
        <w:rPr>
          <w:rFonts w:ascii="Arial" w:hAnsi="Arial" w:cs="Arial"/>
          <w:b/>
          <w:sz w:val="24"/>
          <w:szCs w:val="24"/>
        </w:rPr>
        <w:t xml:space="preserve"> a platební podmínky</w:t>
      </w:r>
    </w:p>
    <w:p w:rsidR="00DC4AD5" w:rsidRPr="00C83021" w:rsidRDefault="00C83021" w:rsidP="00C83021">
      <w:pPr>
        <w:pStyle w:val="Odstavecseseznamem"/>
        <w:numPr>
          <w:ilvl w:val="0"/>
          <w:numId w:val="1"/>
        </w:numPr>
        <w:ind w:left="357" w:hanging="357"/>
        <w:contextualSpacing w:val="0"/>
        <w:jc w:val="both"/>
        <w:rPr>
          <w:rFonts w:ascii="Arial" w:hAnsi="Arial" w:cs="Arial"/>
          <w:sz w:val="22"/>
        </w:rPr>
      </w:pPr>
      <w:r w:rsidRPr="00251ADC">
        <w:rPr>
          <w:rFonts w:ascii="Arial" w:hAnsi="Arial" w:cs="Arial"/>
          <w:sz w:val="22"/>
        </w:rPr>
        <w:t>Cena za 1 MD bez daně z přidané hodnoty (DPH) činí ……</w:t>
      </w:r>
      <w:proofErr w:type="gramStart"/>
      <w:r w:rsidRPr="00251ADC">
        <w:rPr>
          <w:rFonts w:ascii="Arial" w:hAnsi="Arial" w:cs="Arial"/>
          <w:sz w:val="22"/>
        </w:rPr>
        <w:t>….. ,- Kč</w:t>
      </w:r>
      <w:proofErr w:type="gramEnd"/>
      <w:r w:rsidRPr="00251ADC">
        <w:rPr>
          <w:rFonts w:ascii="Arial" w:hAnsi="Arial" w:cs="Arial"/>
          <w:sz w:val="22"/>
        </w:rPr>
        <w:t>, DPH ve výši 21 % činí ……….. ,- Kč, cena za 1 MD vč. DPH činí ……….. ,- Kč.</w:t>
      </w:r>
    </w:p>
    <w:p w:rsidR="00CC5257" w:rsidRDefault="00963B12" w:rsidP="00F5393D">
      <w:pPr>
        <w:pStyle w:val="Odstavecseseznamem"/>
        <w:numPr>
          <w:ilvl w:val="0"/>
          <w:numId w:val="1"/>
        </w:numPr>
        <w:ind w:left="357" w:hanging="357"/>
        <w:contextualSpacing w:val="0"/>
        <w:jc w:val="both"/>
        <w:rPr>
          <w:rFonts w:ascii="Arial" w:hAnsi="Arial" w:cs="Arial"/>
          <w:sz w:val="22"/>
        </w:rPr>
      </w:pPr>
      <w:r w:rsidRPr="00235018">
        <w:rPr>
          <w:rFonts w:ascii="Arial" w:hAnsi="Arial" w:cs="Arial"/>
          <w:sz w:val="22"/>
        </w:rPr>
        <w:t>Uvedená cena</w:t>
      </w:r>
      <w:r w:rsidR="00DC4AD5" w:rsidRPr="00235018">
        <w:rPr>
          <w:rFonts w:ascii="Arial" w:hAnsi="Arial" w:cs="Arial"/>
          <w:sz w:val="22"/>
        </w:rPr>
        <w:t xml:space="preserve"> </w:t>
      </w:r>
      <w:r w:rsidR="00704284">
        <w:rPr>
          <w:rFonts w:ascii="Arial" w:hAnsi="Arial" w:cs="Arial"/>
          <w:sz w:val="22"/>
        </w:rPr>
        <w:t xml:space="preserve">v bodu 1 tohoto článku rámcové dohody </w:t>
      </w:r>
      <w:r w:rsidR="00DC4AD5" w:rsidRPr="00235018">
        <w:rPr>
          <w:rFonts w:ascii="Arial" w:hAnsi="Arial" w:cs="Arial"/>
          <w:sz w:val="22"/>
        </w:rPr>
        <w:t xml:space="preserve">je cenou konečnou, </w:t>
      </w:r>
      <w:r w:rsidR="00704284" w:rsidRPr="00235018">
        <w:rPr>
          <w:rFonts w:ascii="Arial" w:hAnsi="Arial" w:cs="Arial"/>
          <w:sz w:val="22"/>
        </w:rPr>
        <w:t>zahrnuj</w:t>
      </w:r>
      <w:r w:rsidR="00704284">
        <w:rPr>
          <w:rFonts w:ascii="Arial" w:hAnsi="Arial" w:cs="Arial"/>
          <w:sz w:val="22"/>
        </w:rPr>
        <w:t>ící</w:t>
      </w:r>
      <w:r w:rsidR="00704284" w:rsidRPr="00235018">
        <w:rPr>
          <w:rFonts w:ascii="Arial" w:hAnsi="Arial" w:cs="Arial"/>
          <w:sz w:val="22"/>
        </w:rPr>
        <w:t xml:space="preserve"> </w:t>
      </w:r>
      <w:r w:rsidR="00DC4AD5" w:rsidRPr="00235018">
        <w:rPr>
          <w:rFonts w:ascii="Arial" w:hAnsi="Arial" w:cs="Arial"/>
          <w:sz w:val="22"/>
        </w:rPr>
        <w:t xml:space="preserve">veškeré související náklady </w:t>
      </w:r>
      <w:r w:rsidR="00276548">
        <w:rPr>
          <w:rFonts w:ascii="Arial" w:hAnsi="Arial" w:cs="Arial"/>
          <w:sz w:val="22"/>
        </w:rPr>
        <w:t>Z</w:t>
      </w:r>
      <w:r w:rsidR="006D2F28">
        <w:rPr>
          <w:rFonts w:ascii="Arial" w:hAnsi="Arial" w:cs="Arial"/>
          <w:sz w:val="22"/>
        </w:rPr>
        <w:t>hotovitel</w:t>
      </w:r>
      <w:r w:rsidRPr="00235018">
        <w:rPr>
          <w:rFonts w:ascii="Arial" w:hAnsi="Arial" w:cs="Arial"/>
          <w:sz w:val="22"/>
        </w:rPr>
        <w:t>e</w:t>
      </w:r>
      <w:r w:rsidRPr="00C83021">
        <w:rPr>
          <w:rFonts w:ascii="Arial" w:hAnsi="Arial" w:cs="Arial"/>
          <w:sz w:val="22"/>
        </w:rPr>
        <w:t>, včetně nákladů na dopravu apod</w:t>
      </w:r>
      <w:r w:rsidRPr="00235018">
        <w:rPr>
          <w:rFonts w:ascii="Arial" w:hAnsi="Arial" w:cs="Arial"/>
          <w:sz w:val="22"/>
        </w:rPr>
        <w:t xml:space="preserve">. </w:t>
      </w:r>
      <w:r w:rsidR="006D2F28">
        <w:rPr>
          <w:rFonts w:ascii="Arial" w:hAnsi="Arial" w:cs="Arial"/>
          <w:sz w:val="22"/>
        </w:rPr>
        <w:t>Zhotovitel</w:t>
      </w:r>
      <w:r w:rsidRPr="00235018">
        <w:rPr>
          <w:rFonts w:ascii="Arial" w:hAnsi="Arial" w:cs="Arial"/>
          <w:sz w:val="22"/>
        </w:rPr>
        <w:t xml:space="preserve"> je touto cenou vázán po dobu plnění z této rámcové dohody</w:t>
      </w:r>
      <w:r w:rsidR="00860ADA" w:rsidRPr="00235018">
        <w:rPr>
          <w:rFonts w:ascii="Arial" w:hAnsi="Arial" w:cs="Arial"/>
          <w:sz w:val="22"/>
        </w:rPr>
        <w:t>.</w:t>
      </w:r>
    </w:p>
    <w:p w:rsidR="00EF7E80" w:rsidRPr="00605970" w:rsidRDefault="00B40B94" w:rsidP="00605970">
      <w:pPr>
        <w:pStyle w:val="Odstavecseseznamem"/>
        <w:numPr>
          <w:ilvl w:val="0"/>
          <w:numId w:val="1"/>
        </w:numPr>
        <w:ind w:left="357" w:hanging="357"/>
        <w:contextualSpacing w:val="0"/>
        <w:jc w:val="both"/>
        <w:rPr>
          <w:rFonts w:ascii="Arial" w:hAnsi="Arial" w:cs="Arial"/>
          <w:sz w:val="22"/>
        </w:rPr>
      </w:pPr>
      <w:r w:rsidRPr="00CB26F1">
        <w:rPr>
          <w:rFonts w:ascii="Arial" w:hAnsi="Arial" w:cs="Arial"/>
          <w:sz w:val="22"/>
        </w:rPr>
        <w:t xml:space="preserve">Cena </w:t>
      </w:r>
      <w:r w:rsidRPr="005C2346">
        <w:rPr>
          <w:rFonts w:ascii="Arial" w:hAnsi="Arial" w:cs="Arial"/>
          <w:sz w:val="22"/>
        </w:rPr>
        <w:t>za plnění dílčí smlouvy</w:t>
      </w:r>
      <w:r w:rsidRPr="005C2346">
        <w:rPr>
          <w:rFonts w:ascii="Arial" w:hAnsi="Arial"/>
          <w:sz w:val="22"/>
        </w:rPr>
        <w:t xml:space="preserve"> </w:t>
      </w:r>
      <w:r w:rsidRPr="005C2346">
        <w:rPr>
          <w:rFonts w:ascii="Arial" w:hAnsi="Arial" w:cs="Arial"/>
          <w:sz w:val="22"/>
        </w:rPr>
        <w:t xml:space="preserve">bude uhrazena bankovním převodem na bankovní účet </w:t>
      </w:r>
      <w:r>
        <w:rPr>
          <w:rFonts w:ascii="Arial" w:hAnsi="Arial" w:cs="Arial"/>
          <w:sz w:val="22"/>
        </w:rPr>
        <w:t>Zhotovitele</w:t>
      </w:r>
      <w:r w:rsidRPr="005C2346">
        <w:rPr>
          <w:rFonts w:ascii="Arial" w:hAnsi="Arial" w:cs="Arial"/>
          <w:sz w:val="22"/>
        </w:rPr>
        <w:t xml:space="preserve"> specifikovaný v záhlaví této rámcové dohody po řádném splnění dílčí smlouvy na základě účetního/daňového dokladu (faktury) vystaveného </w:t>
      </w:r>
      <w:r>
        <w:rPr>
          <w:rFonts w:ascii="Arial" w:hAnsi="Arial" w:cs="Arial"/>
          <w:sz w:val="22"/>
        </w:rPr>
        <w:t>Objednatelem</w:t>
      </w:r>
      <w:r w:rsidRPr="005C2346">
        <w:rPr>
          <w:rFonts w:ascii="Arial" w:hAnsi="Arial" w:cs="Arial"/>
          <w:sz w:val="22"/>
        </w:rPr>
        <w:t xml:space="preserve">. </w:t>
      </w:r>
      <w:r w:rsidR="00FA2398">
        <w:rPr>
          <w:rFonts w:ascii="Arial" w:hAnsi="Arial" w:cs="Arial"/>
          <w:sz w:val="22"/>
        </w:rPr>
        <w:t xml:space="preserve">Faktura musí mít náležitosti daňového dokladu, její přílohou musí být stejnopis </w:t>
      </w:r>
      <w:r w:rsidR="00FA2398" w:rsidRPr="00C83021">
        <w:rPr>
          <w:rFonts w:ascii="Arial" w:hAnsi="Arial" w:cs="Arial"/>
          <w:sz w:val="22"/>
        </w:rPr>
        <w:t xml:space="preserve">schváleného </w:t>
      </w:r>
      <w:r w:rsidR="00276548" w:rsidRPr="00C83021">
        <w:rPr>
          <w:rFonts w:ascii="Arial" w:hAnsi="Arial" w:cs="Arial"/>
          <w:sz w:val="22"/>
        </w:rPr>
        <w:t>A</w:t>
      </w:r>
      <w:r w:rsidR="00FA2398" w:rsidRPr="00C83021">
        <w:rPr>
          <w:rFonts w:ascii="Arial" w:hAnsi="Arial" w:cs="Arial"/>
          <w:sz w:val="22"/>
        </w:rPr>
        <w:t>kceptačního protokolu s potvrzením převzetí</w:t>
      </w:r>
      <w:r w:rsidR="00FA2398">
        <w:rPr>
          <w:rFonts w:ascii="Arial" w:hAnsi="Arial" w:cs="Arial"/>
          <w:sz w:val="22"/>
        </w:rPr>
        <w:t xml:space="preserve"> plnění bez jakýchkoliv výhrad/vad </w:t>
      </w:r>
      <w:r w:rsidR="00986E6F">
        <w:rPr>
          <w:rFonts w:ascii="Arial" w:hAnsi="Arial" w:cs="Arial"/>
          <w:sz w:val="22"/>
        </w:rPr>
        <w:t>Obj</w:t>
      </w:r>
      <w:r w:rsidR="00FA2398">
        <w:rPr>
          <w:rFonts w:ascii="Arial" w:hAnsi="Arial" w:cs="Arial"/>
          <w:sz w:val="22"/>
        </w:rPr>
        <w:t>ednatelem</w:t>
      </w:r>
      <w:r w:rsidR="002C46D1">
        <w:rPr>
          <w:rFonts w:ascii="Arial" w:hAnsi="Arial" w:cs="Arial"/>
          <w:sz w:val="22"/>
        </w:rPr>
        <w:t>. V záhlaví faktury je nutno taktéž uvést číslo objednávky</w:t>
      </w:r>
      <w:r w:rsidR="00276548">
        <w:rPr>
          <w:rFonts w:ascii="Arial" w:hAnsi="Arial" w:cs="Arial"/>
          <w:sz w:val="22"/>
        </w:rPr>
        <w:t xml:space="preserve"> a této rámcové dohody</w:t>
      </w:r>
      <w:r w:rsidR="002C46D1">
        <w:rPr>
          <w:rFonts w:ascii="Arial" w:hAnsi="Arial" w:cs="Arial"/>
          <w:sz w:val="22"/>
        </w:rPr>
        <w:t>.</w:t>
      </w:r>
      <w:r w:rsidR="00605970">
        <w:rPr>
          <w:rFonts w:ascii="Arial" w:hAnsi="Arial" w:cs="Arial"/>
          <w:sz w:val="22"/>
        </w:rPr>
        <w:t xml:space="preserve"> Způsob fakturace může být za předpokladu oprávněných požadavků smluvních stran upraven odlišně v dílčích smlouvách.</w:t>
      </w:r>
    </w:p>
    <w:p w:rsidR="00CC5257" w:rsidRDefault="00CC5257" w:rsidP="00F5393D">
      <w:pPr>
        <w:pStyle w:val="Odstavecseseznamem"/>
        <w:numPr>
          <w:ilvl w:val="0"/>
          <w:numId w:val="1"/>
        </w:numPr>
        <w:ind w:left="357" w:hanging="357"/>
        <w:contextualSpacing w:val="0"/>
        <w:jc w:val="both"/>
        <w:rPr>
          <w:rFonts w:ascii="Arial" w:hAnsi="Arial" w:cs="Arial"/>
          <w:sz w:val="22"/>
        </w:rPr>
      </w:pPr>
      <w:r w:rsidRPr="001937F5">
        <w:rPr>
          <w:rFonts w:ascii="Arial" w:hAnsi="Arial" w:cs="Arial"/>
          <w:sz w:val="22"/>
        </w:rPr>
        <w:t xml:space="preserve">Splatnost faktury se </w:t>
      </w:r>
      <w:r w:rsidRPr="00C83021">
        <w:rPr>
          <w:rFonts w:ascii="Arial" w:hAnsi="Arial" w:cs="Arial"/>
          <w:sz w:val="22"/>
        </w:rPr>
        <w:t>sjednává na 30 kalendářních</w:t>
      </w:r>
      <w:r w:rsidRPr="001937F5">
        <w:rPr>
          <w:rFonts w:ascii="Arial" w:hAnsi="Arial" w:cs="Arial"/>
          <w:sz w:val="22"/>
        </w:rPr>
        <w:t xml:space="preserve"> dnů od jejího doručení </w:t>
      </w:r>
      <w:r w:rsidR="00986E6F">
        <w:rPr>
          <w:rFonts w:ascii="Arial" w:hAnsi="Arial" w:cs="Arial"/>
          <w:sz w:val="22"/>
        </w:rPr>
        <w:t>Obj</w:t>
      </w:r>
      <w:r w:rsidR="00860ADA" w:rsidRPr="001937F5">
        <w:rPr>
          <w:rFonts w:ascii="Arial" w:hAnsi="Arial" w:cs="Arial"/>
          <w:sz w:val="22"/>
        </w:rPr>
        <w:t>ednateli</w:t>
      </w:r>
      <w:r w:rsidRPr="001937F5">
        <w:rPr>
          <w:rFonts w:ascii="Arial" w:hAnsi="Arial" w:cs="Arial"/>
          <w:sz w:val="22"/>
        </w:rPr>
        <w:t xml:space="preserve">. V případě, že faktura nebude mít odpovídající náležitosti, je </w:t>
      </w:r>
      <w:r w:rsidR="00986E6F">
        <w:rPr>
          <w:rFonts w:ascii="Arial" w:hAnsi="Arial" w:cs="Arial"/>
          <w:sz w:val="22"/>
        </w:rPr>
        <w:t>Obj</w:t>
      </w:r>
      <w:r w:rsidR="00860ADA" w:rsidRPr="001937F5">
        <w:rPr>
          <w:rFonts w:ascii="Arial" w:hAnsi="Arial" w:cs="Arial"/>
          <w:sz w:val="22"/>
        </w:rPr>
        <w:t>ednatel</w:t>
      </w:r>
      <w:r w:rsidR="00CB6B7E" w:rsidRPr="001937F5">
        <w:rPr>
          <w:rFonts w:ascii="Arial" w:hAnsi="Arial" w:cs="Arial"/>
          <w:sz w:val="22"/>
        </w:rPr>
        <w:t xml:space="preserve"> oprávněn ve </w:t>
      </w:r>
      <w:r w:rsidRPr="001937F5">
        <w:rPr>
          <w:rFonts w:ascii="Arial" w:hAnsi="Arial" w:cs="Arial"/>
          <w:sz w:val="22"/>
        </w:rPr>
        <w:t xml:space="preserve">lhůtě splatnosti ji vrátit </w:t>
      </w:r>
      <w:r w:rsidR="009B348A">
        <w:rPr>
          <w:rFonts w:ascii="Arial" w:hAnsi="Arial" w:cs="Arial"/>
          <w:sz w:val="22"/>
        </w:rPr>
        <w:t>Z</w:t>
      </w:r>
      <w:r w:rsidR="006D2F28">
        <w:rPr>
          <w:rFonts w:ascii="Arial" w:hAnsi="Arial" w:cs="Arial"/>
          <w:sz w:val="22"/>
        </w:rPr>
        <w:t>hotovitel</w:t>
      </w:r>
      <w:r w:rsidR="001937F5" w:rsidRPr="001937F5">
        <w:rPr>
          <w:rFonts w:ascii="Arial" w:hAnsi="Arial" w:cs="Arial"/>
          <w:sz w:val="22"/>
        </w:rPr>
        <w:t>i</w:t>
      </w:r>
      <w:r w:rsidRPr="001937F5">
        <w:rPr>
          <w:rFonts w:ascii="Arial" w:hAnsi="Arial" w:cs="Arial"/>
          <w:sz w:val="22"/>
        </w:rPr>
        <w:t xml:space="preserve"> s vytknutím n</w:t>
      </w:r>
      <w:r w:rsidR="002C4F9C" w:rsidRPr="001937F5">
        <w:rPr>
          <w:rFonts w:ascii="Arial" w:hAnsi="Arial" w:cs="Arial"/>
          <w:sz w:val="22"/>
        </w:rPr>
        <w:t>edostatků, aniž by se dostal do </w:t>
      </w:r>
      <w:r w:rsidR="0046631B" w:rsidRPr="001937F5">
        <w:rPr>
          <w:rFonts w:ascii="Arial" w:hAnsi="Arial" w:cs="Arial"/>
          <w:sz w:val="22"/>
        </w:rPr>
        <w:t>prodlení se </w:t>
      </w:r>
      <w:r w:rsidRPr="001937F5">
        <w:rPr>
          <w:rFonts w:ascii="Arial" w:hAnsi="Arial" w:cs="Arial"/>
          <w:sz w:val="22"/>
        </w:rPr>
        <w:t>splatností. Lhůta splatnosti počíná běžet znovu o</w:t>
      </w:r>
      <w:r w:rsidR="0046631B" w:rsidRPr="001937F5">
        <w:rPr>
          <w:rFonts w:ascii="Arial" w:hAnsi="Arial" w:cs="Arial"/>
          <w:sz w:val="22"/>
        </w:rPr>
        <w:t>d okamžiku doručení opravené či </w:t>
      </w:r>
      <w:r w:rsidRPr="001937F5">
        <w:rPr>
          <w:rFonts w:ascii="Arial" w:hAnsi="Arial" w:cs="Arial"/>
          <w:sz w:val="22"/>
        </w:rPr>
        <w:t xml:space="preserve">doplněné faktury </w:t>
      </w:r>
      <w:r w:rsidR="00986E6F">
        <w:rPr>
          <w:rFonts w:ascii="Arial" w:hAnsi="Arial" w:cs="Arial"/>
          <w:sz w:val="22"/>
        </w:rPr>
        <w:t>Obj</w:t>
      </w:r>
      <w:r w:rsidR="00860ADA" w:rsidRPr="001937F5">
        <w:rPr>
          <w:rFonts w:ascii="Arial" w:hAnsi="Arial" w:cs="Arial"/>
          <w:sz w:val="22"/>
        </w:rPr>
        <w:t>ednateli</w:t>
      </w:r>
      <w:r w:rsidRPr="001937F5">
        <w:rPr>
          <w:rFonts w:ascii="Arial" w:hAnsi="Arial" w:cs="Arial"/>
          <w:sz w:val="22"/>
        </w:rPr>
        <w:t xml:space="preserve">. </w:t>
      </w:r>
    </w:p>
    <w:p w:rsidR="0041446A" w:rsidRDefault="0041446A" w:rsidP="00E848C1">
      <w:pPr>
        <w:pStyle w:val="acnormal"/>
        <w:numPr>
          <w:ilvl w:val="0"/>
          <w:numId w:val="5"/>
        </w:numPr>
        <w:spacing w:before="360" w:after="240"/>
        <w:ind w:left="714" w:hanging="357"/>
        <w:jc w:val="center"/>
        <w:rPr>
          <w:rFonts w:ascii="Arial" w:hAnsi="Arial" w:cs="Arial"/>
          <w:b/>
          <w:sz w:val="24"/>
          <w:szCs w:val="24"/>
        </w:rPr>
      </w:pPr>
      <w:r>
        <w:rPr>
          <w:rFonts w:ascii="Arial" w:hAnsi="Arial" w:cs="Arial"/>
          <w:b/>
          <w:sz w:val="24"/>
          <w:szCs w:val="24"/>
        </w:rPr>
        <w:t>Licenční podmínky</w:t>
      </w:r>
    </w:p>
    <w:p w:rsidR="0041446A" w:rsidRPr="0041446A" w:rsidRDefault="0041446A" w:rsidP="0041446A">
      <w:pPr>
        <w:pStyle w:val="Odstavecseseznamem"/>
        <w:numPr>
          <w:ilvl w:val="0"/>
          <w:numId w:val="12"/>
        </w:numPr>
        <w:spacing w:before="120" w:after="120"/>
        <w:ind w:left="714" w:hanging="357"/>
        <w:contextualSpacing w:val="0"/>
        <w:jc w:val="both"/>
        <w:rPr>
          <w:rFonts w:ascii="Arial" w:hAnsi="Arial" w:cs="Arial"/>
          <w:sz w:val="22"/>
        </w:rPr>
      </w:pPr>
      <w:r w:rsidRPr="0041446A">
        <w:rPr>
          <w:rFonts w:ascii="Arial" w:hAnsi="Arial" w:cs="Arial"/>
          <w:sz w:val="22"/>
        </w:rPr>
        <w:t xml:space="preserve">V případě, že výsledkem činnosti dle uzavřené rámcové dohody a dílčích smluv bude Dílo podléhající režimu zákona číslo 121/2000 Sb., o právu autorském, o právech souvisejících s právem autorským a o změně některých zákonů, ve znění pozdějších předpisů (dále jen „autorský zákon“), uděluje </w:t>
      </w:r>
      <w:r w:rsidR="00940E06">
        <w:rPr>
          <w:rFonts w:ascii="Arial" w:hAnsi="Arial" w:cs="Arial"/>
          <w:sz w:val="22"/>
        </w:rPr>
        <w:t>Zhotovitel</w:t>
      </w:r>
      <w:r w:rsidRPr="0041446A">
        <w:rPr>
          <w:rFonts w:ascii="Arial" w:hAnsi="Arial" w:cs="Arial"/>
          <w:sz w:val="22"/>
        </w:rPr>
        <w:t xml:space="preserve"> </w:t>
      </w:r>
      <w:r w:rsidR="00940E06">
        <w:rPr>
          <w:rFonts w:ascii="Arial" w:hAnsi="Arial" w:cs="Arial"/>
          <w:sz w:val="22"/>
        </w:rPr>
        <w:t>Objednateli</w:t>
      </w:r>
      <w:r w:rsidRPr="0041446A">
        <w:rPr>
          <w:rFonts w:ascii="Arial" w:hAnsi="Arial" w:cs="Arial"/>
          <w:sz w:val="22"/>
        </w:rPr>
        <w:t xml:space="preserve"> licenci k tomuto Dílu dle ustanovení Občanského zákoníku.</w:t>
      </w:r>
    </w:p>
    <w:p w:rsidR="0041446A" w:rsidRPr="00D12AC5" w:rsidRDefault="00940E06" w:rsidP="0041446A">
      <w:pPr>
        <w:pStyle w:val="Odstavecseseznamem"/>
        <w:numPr>
          <w:ilvl w:val="0"/>
          <w:numId w:val="12"/>
        </w:numPr>
        <w:spacing w:before="120" w:after="120"/>
        <w:ind w:left="714" w:hanging="357"/>
        <w:contextualSpacing w:val="0"/>
        <w:jc w:val="both"/>
        <w:rPr>
          <w:rFonts w:ascii="Arial" w:hAnsi="Arial" w:cs="Arial"/>
          <w:sz w:val="22"/>
        </w:rPr>
      </w:pPr>
      <w:r>
        <w:rPr>
          <w:rFonts w:ascii="Arial" w:hAnsi="Arial" w:cs="Arial"/>
          <w:sz w:val="22"/>
        </w:rPr>
        <w:t>Zhotovitel</w:t>
      </w:r>
      <w:r w:rsidR="0041446A" w:rsidRPr="00D12AC5">
        <w:rPr>
          <w:rFonts w:ascii="Arial" w:hAnsi="Arial" w:cs="Arial"/>
          <w:sz w:val="22"/>
        </w:rPr>
        <w:t xml:space="preserve"> poskytuje </w:t>
      </w:r>
      <w:r>
        <w:rPr>
          <w:rFonts w:ascii="Arial" w:hAnsi="Arial" w:cs="Arial"/>
          <w:sz w:val="22"/>
        </w:rPr>
        <w:t>Objednateli</w:t>
      </w:r>
      <w:r w:rsidR="0041446A" w:rsidRPr="00D12AC5">
        <w:rPr>
          <w:rFonts w:ascii="Arial" w:hAnsi="Arial" w:cs="Arial"/>
          <w:sz w:val="22"/>
        </w:rPr>
        <w:t xml:space="preserve"> převoditelnou, nevýhradní, teritoriálně a co do množství neomezenou licenci na celou dobu trvání autorských a majetkových práv. Ve stejném rozsahu poskytuje </w:t>
      </w:r>
      <w:r>
        <w:rPr>
          <w:rFonts w:ascii="Arial" w:hAnsi="Arial" w:cs="Arial"/>
          <w:sz w:val="22"/>
        </w:rPr>
        <w:t>Zhotovitel</w:t>
      </w:r>
      <w:r w:rsidR="0041446A" w:rsidRPr="00D12AC5">
        <w:rPr>
          <w:rFonts w:ascii="Arial" w:hAnsi="Arial" w:cs="Arial"/>
          <w:sz w:val="22"/>
        </w:rPr>
        <w:t xml:space="preserve"> </w:t>
      </w:r>
      <w:r>
        <w:rPr>
          <w:rFonts w:ascii="Arial" w:hAnsi="Arial" w:cs="Arial"/>
          <w:sz w:val="22"/>
        </w:rPr>
        <w:t>Objednateli</w:t>
      </w:r>
      <w:r w:rsidR="0041446A" w:rsidRPr="00D12AC5">
        <w:rPr>
          <w:rFonts w:ascii="Arial" w:hAnsi="Arial" w:cs="Arial"/>
          <w:sz w:val="22"/>
        </w:rPr>
        <w:t xml:space="preserve"> licenci i k části Díla, lze-li část Díla užít samostatně. </w:t>
      </w:r>
      <w:r>
        <w:rPr>
          <w:rFonts w:ascii="Arial" w:hAnsi="Arial" w:cs="Arial"/>
          <w:sz w:val="22"/>
        </w:rPr>
        <w:t>Objednatel</w:t>
      </w:r>
      <w:r w:rsidR="0041446A" w:rsidRPr="00D12AC5">
        <w:rPr>
          <w:rFonts w:ascii="Arial" w:hAnsi="Arial" w:cs="Arial"/>
          <w:sz w:val="22"/>
        </w:rPr>
        <w:t xml:space="preserve"> není povinen licenci využívat. </w:t>
      </w:r>
    </w:p>
    <w:p w:rsidR="0041446A" w:rsidRPr="00D12AC5" w:rsidRDefault="00940E06" w:rsidP="0041446A">
      <w:pPr>
        <w:pStyle w:val="Odstavecseseznamem"/>
        <w:numPr>
          <w:ilvl w:val="0"/>
          <w:numId w:val="12"/>
        </w:numPr>
        <w:spacing w:before="120" w:after="120"/>
        <w:jc w:val="both"/>
        <w:rPr>
          <w:rFonts w:ascii="Arial" w:hAnsi="Arial" w:cs="Arial"/>
          <w:sz w:val="22"/>
        </w:rPr>
      </w:pPr>
      <w:r>
        <w:rPr>
          <w:rFonts w:ascii="Arial" w:hAnsi="Arial" w:cs="Arial"/>
          <w:sz w:val="22"/>
        </w:rPr>
        <w:t>Zhotovitel</w:t>
      </w:r>
      <w:r w:rsidR="0041446A" w:rsidRPr="00D12AC5">
        <w:rPr>
          <w:rFonts w:ascii="Arial" w:hAnsi="Arial" w:cs="Arial"/>
          <w:sz w:val="22"/>
        </w:rPr>
        <w:t xml:space="preserve"> poskytuje tuto licenci bezúplatně. Tato licence opravňuje </w:t>
      </w:r>
      <w:r>
        <w:rPr>
          <w:rFonts w:ascii="Arial" w:hAnsi="Arial" w:cs="Arial"/>
          <w:sz w:val="22"/>
        </w:rPr>
        <w:t>Objednatele</w:t>
      </w:r>
      <w:r w:rsidR="0041446A" w:rsidRPr="00D12AC5">
        <w:rPr>
          <w:rFonts w:ascii="Arial" w:hAnsi="Arial" w:cs="Arial"/>
          <w:sz w:val="22"/>
        </w:rPr>
        <w:t xml:space="preserve"> k tomu, aby:</w:t>
      </w:r>
    </w:p>
    <w:p w:rsidR="0041446A" w:rsidRPr="00D12AC5" w:rsidRDefault="0041446A" w:rsidP="0041446A">
      <w:pPr>
        <w:spacing w:before="120" w:after="120"/>
        <w:ind w:left="1701" w:hanging="567"/>
        <w:jc w:val="both"/>
        <w:rPr>
          <w:rFonts w:ascii="Arial" w:hAnsi="Arial" w:cs="Arial"/>
          <w:sz w:val="22"/>
        </w:rPr>
      </w:pPr>
      <w:r w:rsidRPr="00D12AC5">
        <w:rPr>
          <w:rFonts w:ascii="Arial" w:hAnsi="Arial" w:cs="Arial"/>
          <w:sz w:val="22"/>
        </w:rPr>
        <w:t>a)</w:t>
      </w:r>
      <w:r w:rsidRPr="00D12AC5">
        <w:rPr>
          <w:rFonts w:ascii="Arial" w:hAnsi="Arial" w:cs="Arial"/>
          <w:sz w:val="22"/>
        </w:rPr>
        <w:tab/>
        <w:t>bez omezení využíval Dílo v rámci své podnikatelské činnosti,</w:t>
      </w:r>
    </w:p>
    <w:p w:rsidR="0041446A" w:rsidRPr="00D12AC5" w:rsidRDefault="0041446A" w:rsidP="0041446A">
      <w:pPr>
        <w:spacing w:before="120" w:after="120"/>
        <w:ind w:left="1701" w:hanging="567"/>
        <w:jc w:val="both"/>
        <w:rPr>
          <w:rFonts w:ascii="Arial" w:hAnsi="Arial" w:cs="Arial"/>
          <w:sz w:val="22"/>
        </w:rPr>
      </w:pPr>
      <w:r w:rsidRPr="00D12AC5">
        <w:rPr>
          <w:rFonts w:ascii="Arial" w:hAnsi="Arial" w:cs="Arial"/>
          <w:sz w:val="22"/>
        </w:rPr>
        <w:t>b)</w:t>
      </w:r>
      <w:r w:rsidRPr="00D12AC5">
        <w:rPr>
          <w:rFonts w:ascii="Arial" w:hAnsi="Arial" w:cs="Arial"/>
          <w:sz w:val="22"/>
        </w:rPr>
        <w:tab/>
        <w:t>si pořídil neomezený počet kopií Díla pro vlastní potřebu,</w:t>
      </w:r>
    </w:p>
    <w:p w:rsidR="0041446A" w:rsidRPr="00D12AC5" w:rsidRDefault="0041446A" w:rsidP="0041446A">
      <w:pPr>
        <w:spacing w:before="120" w:after="120"/>
        <w:ind w:left="1701" w:hanging="567"/>
        <w:jc w:val="both"/>
        <w:rPr>
          <w:rFonts w:ascii="Arial" w:hAnsi="Arial" w:cs="Arial"/>
          <w:sz w:val="22"/>
        </w:rPr>
      </w:pPr>
      <w:r w:rsidRPr="00D12AC5">
        <w:rPr>
          <w:rFonts w:ascii="Arial" w:hAnsi="Arial" w:cs="Arial"/>
          <w:sz w:val="22"/>
        </w:rPr>
        <w:t>c)</w:t>
      </w:r>
      <w:r w:rsidRPr="00D12AC5">
        <w:rPr>
          <w:rFonts w:ascii="Arial" w:hAnsi="Arial" w:cs="Arial"/>
          <w:sz w:val="22"/>
        </w:rPr>
        <w:tab/>
        <w:t>aby sám nebo prostřednictvím třetích osob měnil, rozšiřoval a jinak upravoval Dílo v souladu se svými potřebami.</w:t>
      </w:r>
    </w:p>
    <w:p w:rsidR="0041446A" w:rsidRPr="00D12AC5" w:rsidRDefault="00940E06" w:rsidP="0041446A">
      <w:pPr>
        <w:pStyle w:val="Odstavecseseznamem"/>
        <w:numPr>
          <w:ilvl w:val="0"/>
          <w:numId w:val="12"/>
        </w:numPr>
        <w:spacing w:before="120" w:after="120"/>
        <w:ind w:left="714" w:hanging="357"/>
        <w:contextualSpacing w:val="0"/>
        <w:jc w:val="both"/>
        <w:rPr>
          <w:rFonts w:ascii="Arial" w:hAnsi="Arial" w:cs="Arial"/>
          <w:sz w:val="22"/>
        </w:rPr>
      </w:pPr>
      <w:r>
        <w:rPr>
          <w:rFonts w:ascii="Arial" w:hAnsi="Arial" w:cs="Arial"/>
          <w:sz w:val="22"/>
        </w:rPr>
        <w:t>Objednatel</w:t>
      </w:r>
      <w:r w:rsidR="0041446A" w:rsidRPr="00D12AC5">
        <w:rPr>
          <w:rFonts w:ascii="Arial" w:hAnsi="Arial" w:cs="Arial"/>
          <w:sz w:val="22"/>
        </w:rPr>
        <w:t xml:space="preserve"> je oprávněn převést licenci na třetí osoby pouze v případě předcho</w:t>
      </w:r>
      <w:r w:rsidR="0041446A">
        <w:rPr>
          <w:rFonts w:ascii="Arial" w:hAnsi="Arial" w:cs="Arial"/>
          <w:sz w:val="22"/>
        </w:rPr>
        <w:t xml:space="preserve">zí písemné dohody </w:t>
      </w:r>
      <w:r>
        <w:rPr>
          <w:rFonts w:ascii="Arial" w:hAnsi="Arial" w:cs="Arial"/>
          <w:sz w:val="22"/>
        </w:rPr>
        <w:t>Objednatele</w:t>
      </w:r>
      <w:r w:rsidR="0041446A">
        <w:rPr>
          <w:rFonts w:ascii="Arial" w:hAnsi="Arial" w:cs="Arial"/>
          <w:sz w:val="22"/>
        </w:rPr>
        <w:t xml:space="preserve"> s</w:t>
      </w:r>
      <w:r>
        <w:rPr>
          <w:rFonts w:ascii="Arial" w:hAnsi="Arial" w:cs="Arial"/>
          <w:sz w:val="22"/>
        </w:rPr>
        <w:t>e</w:t>
      </w:r>
      <w:r w:rsidR="0041446A" w:rsidRPr="00D12AC5">
        <w:rPr>
          <w:rFonts w:ascii="Arial" w:hAnsi="Arial" w:cs="Arial"/>
          <w:sz w:val="22"/>
        </w:rPr>
        <w:t> </w:t>
      </w:r>
      <w:r>
        <w:rPr>
          <w:rFonts w:ascii="Arial" w:hAnsi="Arial" w:cs="Arial"/>
          <w:sz w:val="22"/>
        </w:rPr>
        <w:t>Zhotovitele</w:t>
      </w:r>
      <w:r w:rsidR="0041446A" w:rsidRPr="00D12AC5">
        <w:rPr>
          <w:rFonts w:ascii="Arial" w:hAnsi="Arial" w:cs="Arial"/>
          <w:sz w:val="22"/>
        </w:rPr>
        <w:t>m.</w:t>
      </w:r>
    </w:p>
    <w:p w:rsidR="0041446A" w:rsidRPr="00D12AC5" w:rsidRDefault="0041446A" w:rsidP="0041446A">
      <w:pPr>
        <w:pStyle w:val="Odstavecseseznamem"/>
        <w:numPr>
          <w:ilvl w:val="0"/>
          <w:numId w:val="12"/>
        </w:numPr>
        <w:spacing w:before="120" w:after="120"/>
        <w:ind w:left="714" w:hanging="357"/>
        <w:contextualSpacing w:val="0"/>
        <w:jc w:val="both"/>
        <w:rPr>
          <w:rFonts w:ascii="Arial" w:hAnsi="Arial" w:cs="Arial"/>
          <w:sz w:val="22"/>
        </w:rPr>
      </w:pPr>
      <w:r w:rsidRPr="00D12AC5">
        <w:rPr>
          <w:rFonts w:ascii="Arial" w:hAnsi="Arial" w:cs="Arial"/>
          <w:sz w:val="22"/>
        </w:rPr>
        <w:t xml:space="preserve">Při uplatnění práv třetí osobou na autorská práva nese následky případných sporů </w:t>
      </w:r>
      <w:r w:rsidR="00940E06">
        <w:rPr>
          <w:rFonts w:ascii="Arial" w:hAnsi="Arial" w:cs="Arial"/>
          <w:sz w:val="22"/>
        </w:rPr>
        <w:t>Zhotovitel</w:t>
      </w:r>
      <w:r w:rsidRPr="00D12AC5">
        <w:rPr>
          <w:rFonts w:ascii="Arial" w:hAnsi="Arial" w:cs="Arial"/>
          <w:sz w:val="22"/>
        </w:rPr>
        <w:t>.</w:t>
      </w:r>
    </w:p>
    <w:p w:rsidR="000F3192" w:rsidRPr="00FD3998" w:rsidRDefault="00940E06" w:rsidP="00FD3998">
      <w:pPr>
        <w:pStyle w:val="Odstavecseseznamem"/>
        <w:numPr>
          <w:ilvl w:val="0"/>
          <w:numId w:val="12"/>
        </w:numPr>
        <w:spacing w:before="120" w:after="120"/>
        <w:ind w:left="714" w:hanging="357"/>
        <w:contextualSpacing w:val="0"/>
        <w:jc w:val="both"/>
        <w:rPr>
          <w:rFonts w:ascii="Arial" w:hAnsi="Arial" w:cs="Arial"/>
          <w:sz w:val="22"/>
        </w:rPr>
      </w:pPr>
      <w:r>
        <w:rPr>
          <w:rFonts w:ascii="Arial" w:hAnsi="Arial" w:cs="Arial"/>
          <w:sz w:val="22"/>
        </w:rPr>
        <w:lastRenderedPageBreak/>
        <w:t>Zhotovitel</w:t>
      </w:r>
      <w:r w:rsidR="0041446A" w:rsidRPr="00D12AC5">
        <w:rPr>
          <w:rFonts w:ascii="Arial" w:hAnsi="Arial" w:cs="Arial"/>
          <w:sz w:val="22"/>
        </w:rPr>
        <w:t xml:space="preserve"> prohlašuje, že je oprávněn poskytnout výše uvedenou licenci, že má s autorem Díla vypořádána autorská práva. V případě porušení tohoto odstavce, se </w:t>
      </w:r>
      <w:r>
        <w:rPr>
          <w:rFonts w:ascii="Arial" w:hAnsi="Arial" w:cs="Arial"/>
          <w:sz w:val="22"/>
        </w:rPr>
        <w:t>Zhotovitel</w:t>
      </w:r>
      <w:r w:rsidR="0041446A" w:rsidRPr="00D12AC5">
        <w:rPr>
          <w:rFonts w:ascii="Arial" w:hAnsi="Arial" w:cs="Arial"/>
          <w:sz w:val="22"/>
        </w:rPr>
        <w:t xml:space="preserve"> zavazuje zaplatit smluvní pokutu </w:t>
      </w:r>
      <w:r>
        <w:rPr>
          <w:rFonts w:ascii="Arial" w:hAnsi="Arial" w:cs="Arial"/>
          <w:sz w:val="22"/>
        </w:rPr>
        <w:t>Objednateli</w:t>
      </w:r>
      <w:r w:rsidR="0041446A" w:rsidRPr="00D12AC5">
        <w:rPr>
          <w:rFonts w:ascii="Arial" w:hAnsi="Arial" w:cs="Arial"/>
          <w:sz w:val="22"/>
        </w:rPr>
        <w:t xml:space="preserve"> ve výši 2.000.000,-- Kč. Právo na náhradu škody přesahující smluvní pokutu není ujednáním o smluvní pokutě dotčeno.</w:t>
      </w:r>
    </w:p>
    <w:p w:rsidR="00CC5257" w:rsidRDefault="000A2855" w:rsidP="00E848C1">
      <w:pPr>
        <w:pStyle w:val="acnormal"/>
        <w:numPr>
          <w:ilvl w:val="0"/>
          <w:numId w:val="5"/>
        </w:numPr>
        <w:spacing w:before="360"/>
        <w:ind w:left="714" w:hanging="357"/>
        <w:jc w:val="center"/>
        <w:rPr>
          <w:rFonts w:ascii="Arial" w:hAnsi="Arial" w:cs="Arial"/>
          <w:b/>
          <w:sz w:val="24"/>
          <w:szCs w:val="24"/>
        </w:rPr>
      </w:pPr>
      <w:r>
        <w:rPr>
          <w:rFonts w:ascii="Arial" w:hAnsi="Arial" w:cs="Arial"/>
          <w:b/>
          <w:sz w:val="24"/>
          <w:szCs w:val="24"/>
        </w:rPr>
        <w:t>Odpovědnost za vady, jakost, záruka, odpovědnost za škodu</w:t>
      </w:r>
    </w:p>
    <w:p w:rsidR="000A2855" w:rsidRDefault="006D2F28" w:rsidP="00F5393D">
      <w:pPr>
        <w:pStyle w:val="acnormal"/>
        <w:numPr>
          <w:ilvl w:val="0"/>
          <w:numId w:val="7"/>
        </w:numPr>
        <w:spacing w:after="240"/>
        <w:ind w:left="426" w:hanging="426"/>
        <w:rPr>
          <w:rFonts w:ascii="Arial" w:hAnsi="Arial" w:cs="Arial"/>
          <w:sz w:val="22"/>
        </w:rPr>
      </w:pPr>
      <w:r>
        <w:rPr>
          <w:rFonts w:ascii="Arial" w:hAnsi="Arial" w:cs="Arial"/>
          <w:sz w:val="22"/>
        </w:rPr>
        <w:t>Zhotovitel</w:t>
      </w:r>
      <w:r w:rsidR="000A2855" w:rsidRPr="001937F5">
        <w:rPr>
          <w:rFonts w:ascii="Arial" w:hAnsi="Arial" w:cs="Arial"/>
          <w:sz w:val="22"/>
        </w:rPr>
        <w:t xml:space="preserve"> je povinen realizovat vešker</w:t>
      </w:r>
      <w:r w:rsidR="00775184">
        <w:rPr>
          <w:rFonts w:ascii="Arial" w:hAnsi="Arial" w:cs="Arial"/>
          <w:sz w:val="22"/>
        </w:rPr>
        <w:t>á</w:t>
      </w:r>
      <w:r w:rsidR="000A2855" w:rsidRPr="001937F5">
        <w:rPr>
          <w:rFonts w:ascii="Arial" w:hAnsi="Arial" w:cs="Arial"/>
          <w:sz w:val="22"/>
        </w:rPr>
        <w:t xml:space="preserve"> plnění </w:t>
      </w:r>
      <w:r w:rsidR="00775184">
        <w:rPr>
          <w:rFonts w:ascii="Arial" w:hAnsi="Arial" w:cs="Arial"/>
          <w:sz w:val="22"/>
        </w:rPr>
        <w:t>dílčích smluv</w:t>
      </w:r>
      <w:r w:rsidR="00775184" w:rsidRPr="001937F5">
        <w:rPr>
          <w:rFonts w:ascii="Arial" w:hAnsi="Arial" w:cs="Arial"/>
          <w:sz w:val="22"/>
        </w:rPr>
        <w:t xml:space="preserve"> </w:t>
      </w:r>
      <w:r w:rsidR="00775184">
        <w:rPr>
          <w:rFonts w:ascii="Arial" w:hAnsi="Arial" w:cs="Arial"/>
          <w:sz w:val="22"/>
        </w:rPr>
        <w:t xml:space="preserve">uzavřených na základě této dohody </w:t>
      </w:r>
      <w:r w:rsidR="000A2855" w:rsidRPr="001937F5">
        <w:rPr>
          <w:rFonts w:ascii="Arial" w:hAnsi="Arial" w:cs="Arial"/>
          <w:sz w:val="22"/>
        </w:rPr>
        <w:t>na svůj náklad a na své nebezpečí.</w:t>
      </w:r>
    </w:p>
    <w:p w:rsidR="004B17F3" w:rsidRPr="009034A8" w:rsidRDefault="004B17F3" w:rsidP="00F5393D">
      <w:pPr>
        <w:pStyle w:val="acnormal"/>
        <w:numPr>
          <w:ilvl w:val="0"/>
          <w:numId w:val="7"/>
        </w:numPr>
        <w:spacing w:after="240"/>
        <w:ind w:left="426" w:hanging="426"/>
        <w:rPr>
          <w:rFonts w:ascii="Arial" w:hAnsi="Arial" w:cs="Arial"/>
          <w:sz w:val="22"/>
        </w:rPr>
      </w:pPr>
      <w:r w:rsidRPr="009034A8">
        <w:rPr>
          <w:rFonts w:ascii="Arial" w:hAnsi="Arial" w:cs="Arial"/>
          <w:sz w:val="22"/>
        </w:rPr>
        <w:t xml:space="preserve">Záruční doba činí </w:t>
      </w:r>
      <w:r w:rsidR="00601032">
        <w:rPr>
          <w:rFonts w:ascii="Arial" w:hAnsi="Arial" w:cs="Arial"/>
          <w:sz w:val="22"/>
        </w:rPr>
        <w:t>24 měsíců.</w:t>
      </w:r>
      <w:bookmarkStart w:id="0" w:name="_GoBack"/>
      <w:bookmarkEnd w:id="0"/>
    </w:p>
    <w:p w:rsidR="000A2855" w:rsidRDefault="000A2855" w:rsidP="00F5393D">
      <w:pPr>
        <w:pStyle w:val="acnormal"/>
        <w:numPr>
          <w:ilvl w:val="0"/>
          <w:numId w:val="7"/>
        </w:numPr>
        <w:ind w:left="426" w:hanging="426"/>
        <w:rPr>
          <w:rFonts w:ascii="Arial" w:hAnsi="Arial" w:cs="Arial"/>
          <w:sz w:val="22"/>
        </w:rPr>
      </w:pPr>
      <w:r w:rsidRPr="001937F5">
        <w:rPr>
          <w:rFonts w:ascii="Arial" w:hAnsi="Arial" w:cs="Arial"/>
          <w:sz w:val="22"/>
        </w:rPr>
        <w:t xml:space="preserve">Odpovědnost za vady, kvalitu, jakost a nároky z ní vyplývající se řídí </w:t>
      </w:r>
      <w:r w:rsidR="005D6921">
        <w:rPr>
          <w:rFonts w:ascii="Arial" w:hAnsi="Arial" w:cs="Arial"/>
          <w:sz w:val="22"/>
        </w:rPr>
        <w:t xml:space="preserve">příslušnými ustanoveními </w:t>
      </w:r>
      <w:r w:rsidR="00DE282C">
        <w:rPr>
          <w:rFonts w:ascii="Arial" w:hAnsi="Arial" w:cs="Arial"/>
          <w:sz w:val="22"/>
        </w:rPr>
        <w:t xml:space="preserve">obchodních podmínek a </w:t>
      </w:r>
      <w:r w:rsidR="005D6921">
        <w:rPr>
          <w:rFonts w:ascii="Arial" w:hAnsi="Arial" w:cs="Arial"/>
          <w:sz w:val="22"/>
        </w:rPr>
        <w:t>občanského zákoníku.</w:t>
      </w:r>
    </w:p>
    <w:p w:rsidR="000206B8" w:rsidRPr="00E848C1" w:rsidRDefault="000A2855" w:rsidP="00E848C1">
      <w:pPr>
        <w:pStyle w:val="acnormal"/>
        <w:numPr>
          <w:ilvl w:val="0"/>
          <w:numId w:val="7"/>
        </w:numPr>
        <w:ind w:left="426" w:hanging="426"/>
        <w:rPr>
          <w:rFonts w:ascii="Arial" w:hAnsi="Arial" w:cs="Arial"/>
          <w:sz w:val="22"/>
        </w:rPr>
      </w:pPr>
      <w:r w:rsidRPr="001937F5">
        <w:rPr>
          <w:rFonts w:ascii="Arial" w:hAnsi="Arial" w:cs="Arial"/>
          <w:sz w:val="22"/>
        </w:rPr>
        <w:t>V případě, že poskytnuté plnění nebude uskutečněno v souladu s</w:t>
      </w:r>
      <w:r w:rsidR="00DE282C">
        <w:rPr>
          <w:rFonts w:ascii="Arial" w:hAnsi="Arial" w:cs="Arial"/>
          <w:sz w:val="22"/>
        </w:rPr>
        <w:t> dílčí smlouvou</w:t>
      </w:r>
      <w:r w:rsidRPr="001937F5">
        <w:rPr>
          <w:rFonts w:ascii="Arial" w:hAnsi="Arial" w:cs="Arial"/>
          <w:sz w:val="22"/>
        </w:rPr>
        <w:t>, je </w:t>
      </w:r>
      <w:r w:rsidR="00986E6F">
        <w:rPr>
          <w:rFonts w:ascii="Arial" w:hAnsi="Arial" w:cs="Arial"/>
          <w:sz w:val="22"/>
        </w:rPr>
        <w:t>Obj</w:t>
      </w:r>
      <w:r w:rsidRPr="001937F5">
        <w:rPr>
          <w:rFonts w:ascii="Arial" w:hAnsi="Arial" w:cs="Arial"/>
          <w:sz w:val="22"/>
        </w:rPr>
        <w:t xml:space="preserve">ednatel oprávněn požádat o zjednání nápravy na náklady </w:t>
      </w:r>
      <w:r w:rsidR="004B17F3">
        <w:rPr>
          <w:rFonts w:ascii="Arial" w:hAnsi="Arial" w:cs="Arial"/>
          <w:sz w:val="22"/>
        </w:rPr>
        <w:t>Z</w:t>
      </w:r>
      <w:r w:rsidR="006D2F28">
        <w:rPr>
          <w:rFonts w:ascii="Arial" w:hAnsi="Arial" w:cs="Arial"/>
          <w:sz w:val="22"/>
        </w:rPr>
        <w:t>hotovitel</w:t>
      </w:r>
      <w:r w:rsidR="001937F5" w:rsidRPr="001937F5">
        <w:rPr>
          <w:rFonts w:ascii="Arial" w:hAnsi="Arial" w:cs="Arial"/>
          <w:sz w:val="22"/>
        </w:rPr>
        <w:t>e</w:t>
      </w:r>
      <w:r w:rsidRPr="001937F5">
        <w:rPr>
          <w:rFonts w:ascii="Arial" w:hAnsi="Arial" w:cs="Arial"/>
          <w:sz w:val="22"/>
        </w:rPr>
        <w:t xml:space="preserve">. Platba za </w:t>
      </w:r>
      <w:r w:rsidR="00DE282C">
        <w:rPr>
          <w:rFonts w:ascii="Arial" w:hAnsi="Arial" w:cs="Arial"/>
          <w:sz w:val="22"/>
        </w:rPr>
        <w:t>zhotovení díla</w:t>
      </w:r>
      <w:r w:rsidRPr="001937F5">
        <w:rPr>
          <w:rFonts w:ascii="Arial" w:hAnsi="Arial" w:cs="Arial"/>
          <w:sz w:val="22"/>
        </w:rPr>
        <w:t xml:space="preserve"> bude uskutečněna až po odstranění vad.</w:t>
      </w:r>
    </w:p>
    <w:p w:rsidR="00BC6123" w:rsidRDefault="004D47B7" w:rsidP="0047782F">
      <w:pPr>
        <w:pStyle w:val="acnormal"/>
        <w:numPr>
          <w:ilvl w:val="0"/>
          <w:numId w:val="5"/>
        </w:numPr>
        <w:spacing w:before="360" w:after="240"/>
        <w:ind w:left="714" w:hanging="357"/>
        <w:jc w:val="center"/>
        <w:rPr>
          <w:rFonts w:ascii="Arial" w:hAnsi="Arial" w:cs="Arial"/>
          <w:b/>
          <w:sz w:val="24"/>
          <w:szCs w:val="24"/>
        </w:rPr>
      </w:pPr>
      <w:r>
        <w:rPr>
          <w:rFonts w:ascii="Arial" w:hAnsi="Arial" w:cs="Arial"/>
          <w:b/>
          <w:sz w:val="24"/>
          <w:szCs w:val="24"/>
        </w:rPr>
        <w:t>Další ujednání</w:t>
      </w:r>
    </w:p>
    <w:p w:rsidR="004D47B7" w:rsidRPr="00520D2D" w:rsidRDefault="00870DF7" w:rsidP="0047782F">
      <w:pPr>
        <w:numPr>
          <w:ilvl w:val="0"/>
          <w:numId w:val="2"/>
        </w:numPr>
        <w:tabs>
          <w:tab w:val="clear" w:pos="360"/>
        </w:tabs>
        <w:spacing w:before="120" w:after="120"/>
        <w:ind w:left="425" w:hanging="425"/>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Osoby uzavírající tuto rámcovou dohodu za Smluvní strany souhlasí s uveřejněním svých osobních údajů, které jsou uvedeny v této rámcové dohodě, spolu s rámcovou dohodou v registru smluv. Tento souhlas je udělen na dobu neurčitou.</w:t>
      </w:r>
    </w:p>
    <w:p w:rsidR="000206B8" w:rsidRPr="0047782F" w:rsidRDefault="00870DF7" w:rsidP="0047782F">
      <w:pPr>
        <w:pStyle w:val="Odstavecseseznamem"/>
        <w:numPr>
          <w:ilvl w:val="0"/>
          <w:numId w:val="2"/>
        </w:numPr>
        <w:tabs>
          <w:tab w:val="left" w:pos="709"/>
        </w:tabs>
        <w:spacing w:before="120" w:after="120"/>
        <w:ind w:left="357" w:hanging="357"/>
        <w:contextualSpacing w:val="0"/>
        <w:jc w:val="both"/>
        <w:rPr>
          <w:rFonts w:ascii="Arial" w:hAnsi="Arial" w:cs="Arial"/>
          <w:sz w:val="22"/>
        </w:rPr>
      </w:pPr>
      <w:r w:rsidRPr="00A95FA6">
        <w:rPr>
          <w:rFonts w:ascii="Arial" w:hAnsi="Arial" w:cs="Arial"/>
          <w:sz w:val="22"/>
        </w:rPr>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Objednatel</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zaslána k uveřejnění a/nebo uveřejněna prostřednictvím registru smluv, není žádná ze smluvních stran oprávněna požadovat po druhé smluvní straně náhradu škody ani jiné újmy, která by jí v této souvislosti vznikla nebo vzniknout mohla.</w:t>
      </w:r>
    </w:p>
    <w:p w:rsidR="00870DF7" w:rsidRPr="00A95FA6" w:rsidRDefault="00870DF7" w:rsidP="0047782F">
      <w:pPr>
        <w:pStyle w:val="Odstavecseseznamem"/>
        <w:numPr>
          <w:ilvl w:val="0"/>
          <w:numId w:val="2"/>
        </w:numPr>
        <w:tabs>
          <w:tab w:val="left" w:pos="709"/>
        </w:tabs>
        <w:spacing w:before="120" w:after="120"/>
        <w:ind w:left="357" w:hanging="357"/>
        <w:contextualSpacing w:val="0"/>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4D47B7" w:rsidRPr="00344BF2" w:rsidRDefault="00870DF7" w:rsidP="00F5393D">
      <w:pPr>
        <w:pStyle w:val="Odstavecseseznamem"/>
        <w:numPr>
          <w:ilvl w:val="0"/>
          <w:numId w:val="2"/>
        </w:numPr>
        <w:tabs>
          <w:tab w:val="clear" w:pos="360"/>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w:t>
      </w:r>
      <w:r w:rsidR="000206B8">
        <w:rPr>
          <w:rFonts w:ascii="Arial" w:hAnsi="Arial" w:cs="Arial"/>
          <w:sz w:val="22"/>
        </w:rPr>
        <w:t xml:space="preserve">nebo dílčí smlouvy </w:t>
      </w:r>
      <w:r w:rsidRPr="00A95FA6">
        <w:rPr>
          <w:rFonts w:ascii="Arial" w:hAnsi="Arial" w:cs="Arial"/>
          <w:sz w:val="22"/>
        </w:rPr>
        <w:t>v registru smluv znečitelněna, nese tato smluvní stra</w:t>
      </w:r>
      <w:r w:rsidR="0030498A">
        <w:rPr>
          <w:rFonts w:ascii="Arial" w:hAnsi="Arial" w:cs="Arial"/>
          <w:sz w:val="22"/>
        </w:rPr>
        <w:t>na odpovědnost, pokud by rámcová</w:t>
      </w:r>
      <w:r w:rsidRPr="00A95FA6">
        <w:rPr>
          <w:rFonts w:ascii="Arial" w:hAnsi="Arial" w:cs="Arial"/>
          <w:sz w:val="22"/>
        </w:rPr>
        <w:t xml:space="preserve"> dohoda </w:t>
      </w:r>
      <w:r w:rsidR="0030498A">
        <w:rPr>
          <w:rFonts w:ascii="Arial" w:hAnsi="Arial" w:cs="Arial"/>
          <w:sz w:val="22"/>
        </w:rPr>
        <w:t xml:space="preserve">nebo dílčí smlouva </w:t>
      </w:r>
      <w:r w:rsidRPr="00A95FA6">
        <w:rPr>
          <w:rFonts w:ascii="Arial" w:hAnsi="Arial" w:cs="Arial"/>
          <w:sz w:val="22"/>
        </w:rPr>
        <w:t xml:space="preserve">v důsledku takového označení byla </w:t>
      </w:r>
      <w:r w:rsidRPr="00A95FA6">
        <w:rPr>
          <w:rFonts w:ascii="Arial" w:hAnsi="Arial" w:cs="Arial"/>
          <w:sz w:val="22"/>
        </w:rPr>
        <w:lastRenderedPageBreak/>
        <w:t>uveřejněna způsobem odporujícím ZRS, a to bez ohledu na to, která ze stran rámcovou dohodu</w:t>
      </w:r>
      <w:r w:rsidR="00002574">
        <w:rPr>
          <w:rFonts w:ascii="Arial" w:hAnsi="Arial" w:cs="Arial"/>
          <w:sz w:val="22"/>
        </w:rPr>
        <w:t xml:space="preserve"> nebo dílčí smlouvu</w:t>
      </w:r>
      <w:r w:rsidRPr="00A95FA6">
        <w:rPr>
          <w:rFonts w:ascii="Arial" w:hAnsi="Arial" w:cs="Arial"/>
          <w:sz w:val="22"/>
        </w:rPr>
        <w:t xml:space="preserve"> v registru smluv uveřejnila. S částmi rámcové dohody</w:t>
      </w:r>
      <w:r w:rsidR="0030498A">
        <w:rPr>
          <w:rFonts w:ascii="Arial" w:hAnsi="Arial" w:cs="Arial"/>
          <w:sz w:val="22"/>
        </w:rPr>
        <w:t xml:space="preserve"> nebo dílčí smlouvy</w:t>
      </w:r>
      <w:r w:rsidRPr="00A95FA6">
        <w:rPr>
          <w:rFonts w:ascii="Arial" w:hAnsi="Arial" w:cs="Arial"/>
          <w:sz w:val="22"/>
        </w:rPr>
        <w:t xml:space="preserve">,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sidR="00562B90">
        <w:rPr>
          <w:rFonts w:ascii="Arial" w:hAnsi="Arial" w:cs="Arial"/>
          <w:sz w:val="22"/>
        </w:rPr>
        <w:t>Objednatel</w:t>
      </w:r>
      <w:r w:rsidR="00562B90" w:rsidRPr="00A95FA6">
        <w:rPr>
          <w:rFonts w:ascii="Arial" w:hAnsi="Arial" w:cs="Arial"/>
          <w:sz w:val="22"/>
        </w:rPr>
        <w:t xml:space="preserve"> </w:t>
      </w:r>
      <w:r w:rsidRPr="00A95FA6">
        <w:rPr>
          <w:rFonts w:ascii="Arial" w:hAnsi="Arial" w:cs="Arial"/>
          <w:sz w:val="22"/>
        </w:rPr>
        <w:t xml:space="preserve">jako s obchodním tajemstvím nakládat a ani odpovídat za případnou škodu či jinou újmu takovým postupem vzniklou. Označením obchodního tajemství ve smyslu předchozí věty se rozumí doručení písemného oznámení druhé smluvní strany </w:t>
      </w:r>
      <w:r w:rsidR="00562B90">
        <w:rPr>
          <w:rFonts w:ascii="Arial" w:hAnsi="Arial" w:cs="Arial"/>
          <w:sz w:val="22"/>
        </w:rPr>
        <w:t>Objednatel</w:t>
      </w:r>
      <w:r w:rsidR="00562B90" w:rsidRPr="00A95FA6">
        <w:rPr>
          <w:rFonts w:ascii="Arial" w:hAnsi="Arial" w:cs="Arial"/>
          <w:sz w:val="22"/>
        </w:rPr>
        <w:t xml:space="preserve"> </w:t>
      </w:r>
      <w:r w:rsidRPr="00A95FA6">
        <w:rPr>
          <w:rFonts w:ascii="Arial" w:hAnsi="Arial" w:cs="Arial"/>
          <w:sz w:val="22"/>
        </w:rPr>
        <w:t>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Pr>
          <w:rFonts w:ascii="Arial" w:hAnsi="Arial" w:cs="Arial"/>
          <w:sz w:val="22"/>
        </w:rPr>
        <w:t>Objednatel</w:t>
      </w:r>
      <w:r w:rsidR="00562B90" w:rsidRPr="00A95FA6">
        <w:rPr>
          <w:rFonts w:ascii="Arial" w:hAnsi="Arial" w:cs="Arial"/>
          <w:sz w:val="22"/>
        </w:rPr>
        <w:t xml:space="preserve"> </w:t>
      </w:r>
      <w:r w:rsidRPr="00A95FA6">
        <w:rPr>
          <w:rFonts w:ascii="Arial" w:hAnsi="Arial" w:cs="Arial"/>
          <w:sz w:val="22"/>
        </w:rPr>
        <w:t>skutečnost, že takto označené informace přestaly naplňovat znaky obchodního tajemství.</w:t>
      </w:r>
      <w:r w:rsidR="004D47B7" w:rsidRPr="00520D2D">
        <w:t xml:space="preserve"> </w:t>
      </w:r>
    </w:p>
    <w:p w:rsidR="004D47B7" w:rsidRPr="00E848C1" w:rsidRDefault="00002574" w:rsidP="00E848C1">
      <w:pPr>
        <w:pStyle w:val="Odstavecseseznamem"/>
        <w:numPr>
          <w:ilvl w:val="0"/>
          <w:numId w:val="2"/>
        </w:numPr>
        <w:tabs>
          <w:tab w:val="clear" w:pos="360"/>
          <w:tab w:val="num" w:pos="-3119"/>
        </w:tabs>
        <w:spacing w:before="120" w:after="120"/>
        <w:ind w:left="426" w:hanging="426"/>
        <w:contextualSpacing w:val="0"/>
        <w:jc w:val="both"/>
        <w:rPr>
          <w:rFonts w:ascii="Arial" w:hAnsi="Arial" w:cs="Arial"/>
          <w:sz w:val="22"/>
        </w:rPr>
      </w:pPr>
      <w:r>
        <w:rPr>
          <w:rFonts w:ascii="Arial" w:hAnsi="Arial" w:cs="Arial"/>
          <w:sz w:val="22"/>
        </w:rPr>
        <w:t xml:space="preserve">Zhotovitel může při plnění dílčích smluv použít poddodavatele uvedené v příloze č. 4 této rámcové dohody. Poddodavatele neuvedeného v příloze č. 4 této rámcové dohody může Zhotovitel k plnění dílčí smlouvy použít pouze po předchozím souhlasu Objednatele na základě písemné žádostí Zhotovitele. V případě, že Zhotovitel žádá o změnu poddodavatele uvedeného v příloze č. 4 </w:t>
      </w:r>
      <w:proofErr w:type="gramStart"/>
      <w:r>
        <w:rPr>
          <w:rFonts w:ascii="Arial" w:hAnsi="Arial" w:cs="Arial"/>
          <w:sz w:val="22"/>
        </w:rPr>
        <w:t>této</w:t>
      </w:r>
      <w:proofErr w:type="gramEnd"/>
      <w:r>
        <w:rPr>
          <w:rFonts w:ascii="Arial" w:hAnsi="Arial" w:cs="Arial"/>
          <w:sz w:val="22"/>
        </w:rPr>
        <w:t xml:space="preserve">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0A2855" w:rsidRPr="0046631B" w:rsidRDefault="000A2855" w:rsidP="0047782F">
      <w:pPr>
        <w:pStyle w:val="acnormal"/>
        <w:numPr>
          <w:ilvl w:val="0"/>
          <w:numId w:val="5"/>
        </w:numPr>
        <w:spacing w:before="360" w:after="240"/>
        <w:ind w:left="714" w:hanging="357"/>
        <w:jc w:val="center"/>
        <w:rPr>
          <w:rFonts w:ascii="Arial" w:hAnsi="Arial" w:cs="Arial"/>
          <w:b/>
          <w:sz w:val="24"/>
          <w:szCs w:val="24"/>
        </w:rPr>
      </w:pPr>
      <w:r>
        <w:rPr>
          <w:rFonts w:ascii="Arial" w:hAnsi="Arial" w:cs="Arial"/>
          <w:b/>
          <w:sz w:val="24"/>
          <w:szCs w:val="24"/>
        </w:rPr>
        <w:t>Závěrečná ujednání</w:t>
      </w:r>
    </w:p>
    <w:p w:rsidR="00CA4342" w:rsidRPr="0047782F" w:rsidRDefault="00F37200" w:rsidP="0047782F">
      <w:pPr>
        <w:pStyle w:val="acnormal"/>
        <w:numPr>
          <w:ilvl w:val="0"/>
          <w:numId w:val="8"/>
        </w:numPr>
        <w:rPr>
          <w:rFonts w:ascii="Arial" w:hAnsi="Arial" w:cs="Arial"/>
          <w:sz w:val="22"/>
        </w:rPr>
      </w:pPr>
      <w:r>
        <w:rPr>
          <w:rFonts w:ascii="Arial" w:hAnsi="Arial" w:cs="Arial"/>
          <w:sz w:val="22"/>
        </w:rPr>
        <w:t> </w:t>
      </w:r>
      <w:r w:rsidR="004A0F48">
        <w:rPr>
          <w:rFonts w:ascii="Arial" w:hAnsi="Arial" w:cs="Arial"/>
          <w:sz w:val="22"/>
        </w:rPr>
        <w:t>Osobou oprávněnou</w:t>
      </w:r>
      <w:r w:rsidR="008135F0" w:rsidRPr="001937F5">
        <w:rPr>
          <w:rFonts w:ascii="Arial" w:hAnsi="Arial" w:cs="Arial"/>
          <w:sz w:val="22"/>
        </w:rPr>
        <w:t xml:space="preserve"> jednat </w:t>
      </w:r>
      <w:r w:rsidR="004A0F48">
        <w:rPr>
          <w:rFonts w:ascii="Arial" w:hAnsi="Arial" w:cs="Arial"/>
          <w:sz w:val="22"/>
        </w:rPr>
        <w:t xml:space="preserve">za </w:t>
      </w:r>
      <w:r w:rsidR="00CA4342">
        <w:rPr>
          <w:rFonts w:ascii="Arial" w:hAnsi="Arial" w:cs="Arial"/>
          <w:sz w:val="22"/>
        </w:rPr>
        <w:t>O</w:t>
      </w:r>
      <w:r w:rsidR="004A0F48">
        <w:rPr>
          <w:rFonts w:ascii="Arial" w:hAnsi="Arial" w:cs="Arial"/>
          <w:sz w:val="22"/>
        </w:rPr>
        <w:t xml:space="preserve">bjednatele </w:t>
      </w:r>
      <w:r w:rsidR="00E71957" w:rsidRPr="001937F5">
        <w:rPr>
          <w:rFonts w:ascii="Arial" w:hAnsi="Arial" w:cs="Arial"/>
          <w:sz w:val="22"/>
        </w:rPr>
        <w:t>ve vztahu k této rámcové dohodě</w:t>
      </w:r>
      <w:r w:rsidR="00775184">
        <w:rPr>
          <w:rFonts w:ascii="Arial" w:hAnsi="Arial" w:cs="Arial"/>
          <w:sz w:val="22"/>
        </w:rPr>
        <w:t>,</w:t>
      </w:r>
      <w:r w:rsidR="008135F0" w:rsidRPr="001937F5">
        <w:rPr>
          <w:rFonts w:ascii="Arial" w:hAnsi="Arial" w:cs="Arial"/>
          <w:sz w:val="22"/>
        </w:rPr>
        <w:t xml:space="preserve">  objednávkám </w:t>
      </w:r>
      <w:r w:rsidR="00775184">
        <w:rPr>
          <w:rFonts w:ascii="Arial" w:hAnsi="Arial" w:cs="Arial"/>
          <w:sz w:val="22"/>
        </w:rPr>
        <w:t xml:space="preserve">a dílčím smlouvám uzavřeným </w:t>
      </w:r>
      <w:r w:rsidR="00E71957" w:rsidRPr="001937F5">
        <w:rPr>
          <w:rFonts w:ascii="Arial" w:hAnsi="Arial" w:cs="Arial"/>
          <w:sz w:val="22"/>
        </w:rPr>
        <w:t>na základě této rámcové dohody</w:t>
      </w:r>
      <w:r w:rsidR="00CA4342">
        <w:rPr>
          <w:rFonts w:ascii="Arial" w:hAnsi="Arial" w:cs="Arial"/>
          <w:sz w:val="22"/>
        </w:rPr>
        <w:t>, je</w:t>
      </w:r>
      <w:r w:rsidR="00B94C91">
        <w:rPr>
          <w:rFonts w:ascii="Arial" w:hAnsi="Arial" w:cs="Arial"/>
          <w:sz w:val="22"/>
        </w:rPr>
        <w:t>:</w:t>
      </w:r>
      <w:r w:rsidR="0047782F">
        <w:rPr>
          <w:rFonts w:ascii="Arial" w:hAnsi="Arial" w:cs="Arial"/>
          <w:sz w:val="22"/>
        </w:rPr>
        <w:t xml:space="preserve"> </w:t>
      </w:r>
      <w:r w:rsidR="00CA4342" w:rsidRPr="0047782F">
        <w:rPr>
          <w:rFonts w:ascii="Arial" w:hAnsi="Arial" w:cs="Arial"/>
          <w:sz w:val="22"/>
          <w:highlight w:val="yellow"/>
        </w:rPr>
        <w:t>…… ………..</w:t>
      </w:r>
      <w:r w:rsidR="00CA4342" w:rsidRPr="0047782F">
        <w:rPr>
          <w:rFonts w:ascii="Arial" w:hAnsi="Arial" w:cs="Arial"/>
          <w:sz w:val="22"/>
        </w:rPr>
        <w:t xml:space="preserve">, </w:t>
      </w:r>
      <w:r w:rsidR="00CA4342" w:rsidRPr="0047782F">
        <w:rPr>
          <w:rFonts w:ascii="Arial" w:hAnsi="Arial" w:cs="Arial"/>
          <w:sz w:val="22"/>
          <w:highlight w:val="yellow"/>
        </w:rPr>
        <w:t>……..</w:t>
      </w:r>
      <w:hyperlink r:id="rId10" w:history="1">
        <w:r w:rsidR="00CA4342" w:rsidRPr="0047782F">
          <w:rPr>
            <w:rStyle w:val="Hypertextovodkaz"/>
            <w:rFonts w:ascii="Arial" w:hAnsi="Arial" w:cs="Arial"/>
            <w:sz w:val="22"/>
            <w:highlight w:val="yellow"/>
          </w:rPr>
          <w:t>…</w:t>
        </w:r>
        <w:proofErr w:type="gramStart"/>
        <w:r w:rsidR="00CA4342" w:rsidRPr="0047782F">
          <w:rPr>
            <w:rStyle w:val="Hypertextovodkaz"/>
            <w:rFonts w:ascii="Arial" w:hAnsi="Arial" w:cs="Arial"/>
            <w:sz w:val="22"/>
            <w:highlight w:val="yellow"/>
          </w:rPr>
          <w:t>….@............</w:t>
        </w:r>
      </w:hyperlink>
      <w:r w:rsidR="00CA4342" w:rsidRPr="0047782F">
        <w:rPr>
          <w:rFonts w:ascii="Arial" w:hAnsi="Arial" w:cs="Arial"/>
          <w:sz w:val="22"/>
        </w:rPr>
        <w:t>, tel.</w:t>
      </w:r>
      <w:proofErr w:type="gramEnd"/>
      <w:r w:rsidR="00CA4342" w:rsidRPr="0047782F">
        <w:rPr>
          <w:rFonts w:ascii="Arial" w:hAnsi="Arial" w:cs="Arial"/>
          <w:sz w:val="22"/>
        </w:rPr>
        <w:t>:</w:t>
      </w:r>
      <w:r w:rsidR="00CA4342" w:rsidRPr="0047782F">
        <w:rPr>
          <w:rFonts w:ascii="Arial" w:hAnsi="Arial" w:cs="Arial"/>
          <w:sz w:val="22"/>
          <w:highlight w:val="yellow"/>
        </w:rPr>
        <w:t>……………..</w:t>
      </w:r>
    </w:p>
    <w:p w:rsidR="00B94C91" w:rsidRPr="00B94C91" w:rsidRDefault="00B94C91" w:rsidP="00F5393D">
      <w:pPr>
        <w:numPr>
          <w:ilvl w:val="0"/>
          <w:numId w:val="8"/>
        </w:numPr>
        <w:spacing w:before="120" w:after="120"/>
        <w:ind w:left="426" w:hanging="426"/>
        <w:jc w:val="both"/>
        <w:rPr>
          <w:rFonts w:ascii="Arial" w:hAnsi="Arial" w:cs="Arial"/>
          <w:sz w:val="22"/>
        </w:rPr>
      </w:pPr>
      <w:r>
        <w:rPr>
          <w:rFonts w:ascii="Arial" w:hAnsi="Arial" w:cs="Arial"/>
          <w:sz w:val="22"/>
        </w:rPr>
        <w:t xml:space="preserve">Osobou oprávněnou jednat za </w:t>
      </w:r>
      <w:r w:rsidR="00CA4342">
        <w:rPr>
          <w:rFonts w:ascii="Arial" w:hAnsi="Arial" w:cs="Arial"/>
          <w:sz w:val="22"/>
        </w:rPr>
        <w:t>Z</w:t>
      </w:r>
      <w:r w:rsidR="006D2F28">
        <w:rPr>
          <w:rFonts w:ascii="Arial" w:hAnsi="Arial" w:cs="Arial"/>
          <w:sz w:val="22"/>
        </w:rPr>
        <w:t>hotovitel</w:t>
      </w:r>
      <w:r>
        <w:rPr>
          <w:rFonts w:ascii="Arial" w:hAnsi="Arial" w:cs="Arial"/>
          <w:sz w:val="22"/>
        </w:rPr>
        <w:t>e ve vztahu k této rámcové dohodě</w:t>
      </w:r>
      <w:r w:rsidR="00775184">
        <w:rPr>
          <w:rFonts w:ascii="Arial" w:hAnsi="Arial" w:cs="Arial"/>
          <w:sz w:val="22"/>
        </w:rPr>
        <w:t>,</w:t>
      </w:r>
      <w:r>
        <w:rPr>
          <w:rFonts w:ascii="Arial" w:hAnsi="Arial" w:cs="Arial"/>
          <w:sz w:val="22"/>
        </w:rPr>
        <w:t xml:space="preserve"> </w:t>
      </w:r>
      <w:r w:rsidR="005030F6">
        <w:rPr>
          <w:rFonts w:ascii="Arial" w:hAnsi="Arial" w:cs="Arial"/>
          <w:sz w:val="22"/>
        </w:rPr>
        <w:br/>
      </w:r>
      <w:r>
        <w:rPr>
          <w:rFonts w:ascii="Arial" w:hAnsi="Arial" w:cs="Arial"/>
          <w:sz w:val="22"/>
        </w:rPr>
        <w:t xml:space="preserve">objednávkám </w:t>
      </w:r>
      <w:r w:rsidR="00775184">
        <w:rPr>
          <w:rFonts w:ascii="Arial" w:hAnsi="Arial" w:cs="Arial"/>
          <w:sz w:val="22"/>
        </w:rPr>
        <w:t xml:space="preserve">a dílčím smlouvám uzavřeným </w:t>
      </w:r>
      <w:r>
        <w:rPr>
          <w:rFonts w:ascii="Arial" w:hAnsi="Arial" w:cs="Arial"/>
          <w:sz w:val="22"/>
        </w:rPr>
        <w:t>na základě této rámcové dohody</w:t>
      </w:r>
      <w:r w:rsidR="005030F6">
        <w:rPr>
          <w:rFonts w:ascii="Arial" w:hAnsi="Arial" w:cs="Arial"/>
          <w:sz w:val="22"/>
        </w:rPr>
        <w:t xml:space="preserve"> je</w:t>
      </w:r>
      <w:r>
        <w:rPr>
          <w:rFonts w:ascii="Arial" w:hAnsi="Arial" w:cs="Arial"/>
          <w:sz w:val="22"/>
        </w:rPr>
        <w:t xml:space="preserve">: </w:t>
      </w:r>
    </w:p>
    <w:p w:rsidR="008135F0" w:rsidRPr="008135F0" w:rsidRDefault="00174612" w:rsidP="008652C6">
      <w:pPr>
        <w:pStyle w:val="Odstavecseseznamem"/>
        <w:spacing w:before="120" w:after="120"/>
        <w:ind w:left="709"/>
        <w:jc w:val="both"/>
        <w:rPr>
          <w:rFonts w:ascii="Arial" w:hAnsi="Arial" w:cs="Arial"/>
          <w:sz w:val="22"/>
        </w:rPr>
      </w:pPr>
      <w:r w:rsidRPr="005030F6">
        <w:rPr>
          <w:rFonts w:ascii="Arial" w:hAnsi="Arial" w:cs="Arial"/>
          <w:sz w:val="22"/>
        </w:rPr>
        <w:t xml:space="preserve"> </w:t>
      </w:r>
      <w:r w:rsidR="00E71957" w:rsidRPr="005030F6">
        <w:rPr>
          <w:rFonts w:ascii="Arial" w:hAnsi="Arial" w:cs="Arial"/>
          <w:sz w:val="22"/>
          <w:highlight w:val="yellow"/>
        </w:rPr>
        <w:t>…… ………..</w:t>
      </w:r>
      <w:r w:rsidRPr="005030F6">
        <w:rPr>
          <w:rFonts w:ascii="Arial" w:hAnsi="Arial" w:cs="Arial"/>
          <w:sz w:val="22"/>
        </w:rPr>
        <w:t xml:space="preserve">, </w:t>
      </w:r>
      <w:r w:rsidR="00E71957" w:rsidRPr="005030F6">
        <w:rPr>
          <w:rFonts w:ascii="Arial" w:hAnsi="Arial" w:cs="Arial"/>
          <w:sz w:val="22"/>
          <w:highlight w:val="yellow"/>
        </w:rPr>
        <w:t>……..</w:t>
      </w:r>
      <w:hyperlink r:id="rId11" w:history="1">
        <w:r w:rsidR="00E71957" w:rsidRPr="005030F6">
          <w:rPr>
            <w:rStyle w:val="Hypertextovodkaz"/>
            <w:rFonts w:ascii="Arial" w:hAnsi="Arial" w:cs="Arial"/>
            <w:sz w:val="22"/>
            <w:highlight w:val="yellow"/>
          </w:rPr>
          <w:t>…</w:t>
        </w:r>
        <w:proofErr w:type="gramStart"/>
        <w:r w:rsidR="00E71957" w:rsidRPr="005030F6">
          <w:rPr>
            <w:rStyle w:val="Hypertextovodkaz"/>
            <w:rFonts w:ascii="Arial" w:hAnsi="Arial" w:cs="Arial"/>
            <w:sz w:val="22"/>
            <w:highlight w:val="yellow"/>
          </w:rPr>
          <w:t>….</w:t>
        </w:r>
        <w:r w:rsidRPr="005030F6">
          <w:rPr>
            <w:rStyle w:val="Hypertextovodkaz"/>
            <w:rFonts w:ascii="Arial" w:hAnsi="Arial" w:cs="Arial"/>
            <w:sz w:val="22"/>
            <w:highlight w:val="yellow"/>
          </w:rPr>
          <w:t>@</w:t>
        </w:r>
        <w:r w:rsidR="00E71957" w:rsidRPr="005030F6">
          <w:rPr>
            <w:rStyle w:val="Hypertextovodkaz"/>
            <w:rFonts w:ascii="Arial" w:hAnsi="Arial" w:cs="Arial"/>
            <w:sz w:val="22"/>
            <w:highlight w:val="yellow"/>
          </w:rPr>
          <w:t>............</w:t>
        </w:r>
      </w:hyperlink>
      <w:r w:rsidRPr="005030F6">
        <w:rPr>
          <w:rFonts w:ascii="Arial" w:hAnsi="Arial" w:cs="Arial"/>
          <w:sz w:val="22"/>
        </w:rPr>
        <w:t xml:space="preserve">, </w:t>
      </w:r>
      <w:r w:rsidR="00E71957" w:rsidRPr="005030F6">
        <w:rPr>
          <w:rFonts w:ascii="Arial" w:hAnsi="Arial" w:cs="Arial"/>
          <w:sz w:val="22"/>
        </w:rPr>
        <w:t>tel</w:t>
      </w:r>
      <w:r w:rsidR="00A57C20" w:rsidRPr="005030F6">
        <w:rPr>
          <w:rFonts w:ascii="Arial" w:hAnsi="Arial" w:cs="Arial"/>
          <w:sz w:val="22"/>
        </w:rPr>
        <w:t>.</w:t>
      </w:r>
      <w:proofErr w:type="gramEnd"/>
      <w:r w:rsidR="00A57C20" w:rsidRPr="005030F6">
        <w:rPr>
          <w:rFonts w:ascii="Arial" w:hAnsi="Arial" w:cs="Arial"/>
          <w:sz w:val="22"/>
        </w:rPr>
        <w:t>:</w:t>
      </w:r>
      <w:r w:rsidR="00E71957" w:rsidRPr="005030F6">
        <w:rPr>
          <w:rFonts w:ascii="Arial" w:hAnsi="Arial" w:cs="Arial"/>
          <w:sz w:val="22"/>
          <w:highlight w:val="yellow"/>
        </w:rPr>
        <w:t>……………..</w:t>
      </w:r>
    </w:p>
    <w:p w:rsidR="00870DF7" w:rsidRPr="00A95FA6" w:rsidRDefault="00870DF7" w:rsidP="00F5393D">
      <w:pPr>
        <w:pStyle w:val="acnormal"/>
        <w:numPr>
          <w:ilvl w:val="0"/>
          <w:numId w:val="8"/>
        </w:numPr>
        <w:tabs>
          <w:tab w:val="left" w:pos="709"/>
        </w:tabs>
        <w:spacing w:before="0" w:after="0"/>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rsidR="00E71957" w:rsidRPr="00870DF7" w:rsidRDefault="008135F0" w:rsidP="00F5393D">
      <w:pPr>
        <w:numPr>
          <w:ilvl w:val="0"/>
          <w:numId w:val="8"/>
        </w:numPr>
        <w:spacing w:before="120" w:after="120"/>
        <w:ind w:left="357" w:hanging="357"/>
        <w:contextualSpacing/>
        <w:jc w:val="both"/>
        <w:rPr>
          <w:rFonts w:ascii="Arial" w:hAnsi="Arial" w:cs="Arial"/>
          <w:sz w:val="22"/>
        </w:rPr>
      </w:pPr>
      <w:r w:rsidRPr="00870DF7">
        <w:rPr>
          <w:rFonts w:ascii="Arial" w:hAnsi="Arial" w:cs="Arial"/>
          <w:sz w:val="22"/>
        </w:rPr>
        <w:t xml:space="preserve">Tato </w:t>
      </w:r>
      <w:r w:rsidR="00E71957" w:rsidRPr="00870DF7">
        <w:rPr>
          <w:rFonts w:ascii="Arial" w:hAnsi="Arial" w:cs="Arial"/>
          <w:sz w:val="22"/>
        </w:rPr>
        <w:t>dohoda</w:t>
      </w:r>
      <w:r w:rsidRPr="00870DF7">
        <w:rPr>
          <w:rFonts w:ascii="Arial" w:hAnsi="Arial" w:cs="Arial"/>
          <w:sz w:val="22"/>
        </w:rPr>
        <w:t xml:space="preserve"> se řídí Obchodními pod</w:t>
      </w:r>
      <w:r w:rsidR="00174612" w:rsidRPr="00870DF7">
        <w:rPr>
          <w:rFonts w:ascii="Arial" w:hAnsi="Arial" w:cs="Arial"/>
          <w:sz w:val="22"/>
        </w:rPr>
        <w:t xml:space="preserve">mínkami k rámcové </w:t>
      </w:r>
      <w:r w:rsidR="00E71957" w:rsidRPr="00870DF7">
        <w:rPr>
          <w:rFonts w:ascii="Arial" w:hAnsi="Arial" w:cs="Arial"/>
          <w:sz w:val="22"/>
        </w:rPr>
        <w:t>dohodě</w:t>
      </w:r>
      <w:r w:rsidR="00174612" w:rsidRPr="00870DF7">
        <w:rPr>
          <w:rFonts w:ascii="Arial" w:hAnsi="Arial" w:cs="Arial"/>
          <w:sz w:val="22"/>
        </w:rPr>
        <w:t xml:space="preserve"> č.</w:t>
      </w:r>
      <w:r w:rsidR="0047782F">
        <w:rPr>
          <w:rFonts w:ascii="Arial" w:hAnsi="Arial" w:cs="Arial"/>
          <w:sz w:val="22"/>
        </w:rPr>
        <w:t xml:space="preserve"> j.</w:t>
      </w:r>
      <w:r w:rsidR="00174612" w:rsidRPr="00870DF7">
        <w:rPr>
          <w:rFonts w:ascii="Arial" w:hAnsi="Arial" w:cs="Arial"/>
          <w:sz w:val="22"/>
        </w:rPr>
        <w:t xml:space="preserve"> </w:t>
      </w:r>
      <w:r w:rsidR="00986E6F" w:rsidRPr="00870DF7">
        <w:rPr>
          <w:rFonts w:ascii="Arial" w:hAnsi="Arial" w:cs="Arial"/>
          <w:sz w:val="22"/>
        </w:rPr>
        <w:t>Obj</w:t>
      </w:r>
      <w:r w:rsidR="00E30AFD" w:rsidRPr="00870DF7">
        <w:rPr>
          <w:rFonts w:ascii="Arial" w:hAnsi="Arial" w:cs="Arial"/>
          <w:sz w:val="22"/>
        </w:rPr>
        <w:t xml:space="preserve">ednatele </w:t>
      </w:r>
      <w:r w:rsidR="00E71957" w:rsidRPr="00870DF7">
        <w:rPr>
          <w:rFonts w:ascii="Arial" w:hAnsi="Arial" w:cs="Arial"/>
          <w:sz w:val="22"/>
          <w:highlight w:val="lightGray"/>
        </w:rPr>
        <w:t>………………</w:t>
      </w:r>
      <w:r w:rsidR="00E30AFD" w:rsidRPr="00870DF7">
        <w:rPr>
          <w:rFonts w:ascii="Arial" w:hAnsi="Arial" w:cs="Arial"/>
          <w:sz w:val="22"/>
        </w:rPr>
        <w:t xml:space="preserve"> </w:t>
      </w:r>
      <w:r w:rsidRPr="00870DF7">
        <w:rPr>
          <w:rFonts w:ascii="Arial" w:hAnsi="Arial" w:cs="Arial"/>
          <w:sz w:val="22"/>
        </w:rPr>
        <w:t xml:space="preserve">(dále jen „Obchodní podmínky“). Odchylná ujednání v rámcové </w:t>
      </w:r>
      <w:r w:rsidR="00E71957" w:rsidRPr="00870DF7">
        <w:rPr>
          <w:rFonts w:ascii="Arial" w:hAnsi="Arial" w:cs="Arial"/>
          <w:sz w:val="22"/>
        </w:rPr>
        <w:t>dohodě</w:t>
      </w:r>
      <w:r w:rsidRPr="00870DF7">
        <w:rPr>
          <w:rFonts w:ascii="Arial" w:hAnsi="Arial" w:cs="Arial"/>
          <w:sz w:val="22"/>
        </w:rPr>
        <w:t xml:space="preserve"> </w:t>
      </w:r>
      <w:r w:rsidR="00811354" w:rsidRPr="00870DF7">
        <w:rPr>
          <w:rFonts w:ascii="Arial" w:hAnsi="Arial" w:cs="Arial"/>
          <w:sz w:val="22"/>
        </w:rPr>
        <w:t>a v jejích přílohách</w:t>
      </w:r>
      <w:r w:rsidR="00F17B92">
        <w:rPr>
          <w:rFonts w:ascii="Arial" w:hAnsi="Arial" w:cs="Arial"/>
          <w:sz w:val="22"/>
        </w:rPr>
        <w:t xml:space="preserve"> a dílčí smlouvě</w:t>
      </w:r>
      <w:r w:rsidR="00811354" w:rsidRPr="00870DF7">
        <w:rPr>
          <w:rFonts w:ascii="Arial" w:hAnsi="Arial" w:cs="Arial"/>
          <w:sz w:val="22"/>
        </w:rPr>
        <w:t xml:space="preserve"> </w:t>
      </w:r>
      <w:r w:rsidRPr="00870DF7">
        <w:rPr>
          <w:rFonts w:ascii="Arial" w:hAnsi="Arial" w:cs="Arial"/>
          <w:sz w:val="22"/>
        </w:rPr>
        <w:t>mají před zněním Obchodních podmínek přednost.</w:t>
      </w:r>
    </w:p>
    <w:p w:rsidR="008135F0" w:rsidRPr="001937F5" w:rsidRDefault="008135F0" w:rsidP="00F5393D">
      <w:pPr>
        <w:numPr>
          <w:ilvl w:val="0"/>
          <w:numId w:val="8"/>
        </w:numPr>
        <w:spacing w:before="120" w:after="120"/>
        <w:ind w:left="425" w:hanging="425"/>
        <w:jc w:val="both"/>
        <w:rPr>
          <w:rFonts w:ascii="Arial" w:hAnsi="Arial" w:cs="Arial"/>
          <w:sz w:val="22"/>
        </w:rPr>
      </w:pPr>
      <w:r w:rsidRPr="001937F5">
        <w:rPr>
          <w:rFonts w:ascii="Arial" w:hAnsi="Arial" w:cs="Arial"/>
          <w:sz w:val="22"/>
        </w:rPr>
        <w:t xml:space="preserve">Tato rámcová </w:t>
      </w:r>
      <w:r w:rsidR="00E71957" w:rsidRPr="001937F5">
        <w:rPr>
          <w:rFonts w:ascii="Arial" w:hAnsi="Arial" w:cs="Arial"/>
          <w:sz w:val="22"/>
        </w:rPr>
        <w:t>dohoda</w:t>
      </w:r>
      <w:r w:rsidRPr="001937F5">
        <w:rPr>
          <w:rFonts w:ascii="Arial" w:hAnsi="Arial" w:cs="Arial"/>
          <w:sz w:val="22"/>
        </w:rPr>
        <w:t xml:space="preserve"> může být měněna nebo do</w:t>
      </w:r>
      <w:r w:rsidR="00F37200" w:rsidRPr="001937F5">
        <w:rPr>
          <w:rFonts w:ascii="Arial" w:hAnsi="Arial" w:cs="Arial"/>
          <w:sz w:val="22"/>
        </w:rPr>
        <w:t xml:space="preserve">plňována pouze formou písemných </w:t>
      </w:r>
      <w:r w:rsidRPr="001937F5">
        <w:rPr>
          <w:rFonts w:ascii="Arial" w:hAnsi="Arial" w:cs="Arial"/>
          <w:sz w:val="22"/>
        </w:rPr>
        <w:t>vzestupně číslovaných dodatků.</w:t>
      </w:r>
    </w:p>
    <w:p w:rsidR="000D282E" w:rsidRPr="000D282E" w:rsidRDefault="006D2F28" w:rsidP="00F5393D">
      <w:pPr>
        <w:numPr>
          <w:ilvl w:val="0"/>
          <w:numId w:val="8"/>
        </w:numPr>
        <w:spacing w:before="120" w:after="120"/>
        <w:ind w:left="357" w:hanging="357"/>
        <w:jc w:val="both"/>
        <w:rPr>
          <w:rFonts w:ascii="Arial" w:hAnsi="Arial" w:cs="Arial"/>
          <w:sz w:val="22"/>
        </w:rPr>
      </w:pPr>
      <w:r>
        <w:rPr>
          <w:rFonts w:ascii="Arial" w:hAnsi="Arial" w:cs="Arial"/>
          <w:sz w:val="22"/>
        </w:rPr>
        <w:t>Zhotovitel</w:t>
      </w:r>
      <w:r w:rsidR="008135F0" w:rsidRPr="001937F5">
        <w:rPr>
          <w:rFonts w:ascii="Arial" w:hAnsi="Arial" w:cs="Arial"/>
          <w:sz w:val="22"/>
        </w:rPr>
        <w:t xml:space="preserve"> prohlašuje, že se zněním obchodních podmínek před podpisem této rámcové </w:t>
      </w:r>
      <w:r w:rsidR="00E71957" w:rsidRPr="001937F5">
        <w:rPr>
          <w:rFonts w:ascii="Arial" w:hAnsi="Arial" w:cs="Arial"/>
          <w:sz w:val="22"/>
        </w:rPr>
        <w:t>dohody</w:t>
      </w:r>
      <w:r w:rsidR="008135F0" w:rsidRPr="001937F5">
        <w:rPr>
          <w:rFonts w:ascii="Arial" w:hAnsi="Arial" w:cs="Arial"/>
          <w:sz w:val="22"/>
        </w:rPr>
        <w:t xml:space="preserve"> s</w:t>
      </w:r>
      <w:r w:rsidR="00E30AFD" w:rsidRPr="001937F5">
        <w:rPr>
          <w:rFonts w:ascii="Arial" w:hAnsi="Arial" w:cs="Arial"/>
          <w:sz w:val="22"/>
        </w:rPr>
        <w:t>eznámil v dostatečném rozsahu s</w:t>
      </w:r>
      <w:r w:rsidR="008135F0" w:rsidRPr="001937F5">
        <w:rPr>
          <w:rFonts w:ascii="Arial" w:hAnsi="Arial" w:cs="Arial"/>
          <w:sz w:val="22"/>
        </w:rPr>
        <w:t xml:space="preserve"> veškerými požadavky </w:t>
      </w:r>
      <w:r w:rsidR="00986E6F">
        <w:rPr>
          <w:rFonts w:ascii="Arial" w:hAnsi="Arial" w:cs="Arial"/>
          <w:sz w:val="22"/>
        </w:rPr>
        <w:t>Obj</w:t>
      </w:r>
      <w:r w:rsidR="005C7CE7" w:rsidRPr="001937F5">
        <w:rPr>
          <w:rFonts w:ascii="Arial" w:hAnsi="Arial" w:cs="Arial"/>
          <w:sz w:val="22"/>
        </w:rPr>
        <w:t>ednatele</w:t>
      </w:r>
      <w:r w:rsidR="008135F0" w:rsidRPr="001937F5">
        <w:rPr>
          <w:rFonts w:ascii="Arial" w:hAnsi="Arial" w:cs="Arial"/>
          <w:sz w:val="22"/>
        </w:rPr>
        <w:t xml:space="preserve"> dle této </w:t>
      </w:r>
      <w:r w:rsidR="00E71957" w:rsidRPr="001937F5">
        <w:rPr>
          <w:rFonts w:ascii="Arial" w:hAnsi="Arial" w:cs="Arial"/>
          <w:sz w:val="22"/>
        </w:rPr>
        <w:t>dohody</w:t>
      </w:r>
      <w:r w:rsidR="00E30AFD" w:rsidRPr="001937F5">
        <w:rPr>
          <w:rFonts w:ascii="Arial" w:hAnsi="Arial" w:cs="Arial"/>
          <w:sz w:val="22"/>
        </w:rPr>
        <w:t>, přičemž si není vědom žádných</w:t>
      </w:r>
      <w:r w:rsidR="008135F0" w:rsidRPr="001937F5">
        <w:rPr>
          <w:rFonts w:ascii="Arial" w:hAnsi="Arial" w:cs="Arial"/>
          <w:sz w:val="22"/>
        </w:rPr>
        <w:t xml:space="preserve"> překážek, které by mu bránily </w:t>
      </w:r>
      <w:r w:rsidR="001937F5" w:rsidRPr="001937F5">
        <w:rPr>
          <w:rFonts w:ascii="Arial" w:hAnsi="Arial" w:cs="Arial"/>
          <w:sz w:val="22"/>
        </w:rPr>
        <w:br/>
      </w:r>
      <w:r w:rsidR="008135F0" w:rsidRPr="001937F5">
        <w:rPr>
          <w:rFonts w:ascii="Arial" w:hAnsi="Arial" w:cs="Arial"/>
          <w:sz w:val="22"/>
        </w:rPr>
        <w:t xml:space="preserve">v poskytnutí </w:t>
      </w:r>
      <w:r w:rsidR="008135F0" w:rsidRPr="00EF7E80">
        <w:rPr>
          <w:rFonts w:ascii="Arial" w:hAnsi="Arial" w:cs="Arial"/>
          <w:sz w:val="22"/>
        </w:rPr>
        <w:t xml:space="preserve">sjednaného plnění v souladu s touto </w:t>
      </w:r>
      <w:r w:rsidR="00E71957" w:rsidRPr="00EF7E80">
        <w:rPr>
          <w:rFonts w:ascii="Arial" w:hAnsi="Arial" w:cs="Arial"/>
          <w:sz w:val="22"/>
        </w:rPr>
        <w:t>dohodou</w:t>
      </w:r>
      <w:r w:rsidR="008135F0" w:rsidRPr="00EF7E80">
        <w:rPr>
          <w:rFonts w:ascii="Arial" w:hAnsi="Arial" w:cs="Arial"/>
          <w:sz w:val="22"/>
        </w:rPr>
        <w:t>.</w:t>
      </w:r>
      <w:r w:rsidR="005C7CE7" w:rsidRPr="00EF7E80">
        <w:rPr>
          <w:rFonts w:eastAsiaTheme="minorHAnsi" w:cstheme="minorBidi"/>
          <w:b/>
          <w:sz w:val="22"/>
        </w:rPr>
        <w:t xml:space="preserve"> </w:t>
      </w:r>
    </w:p>
    <w:p w:rsidR="008135F0" w:rsidRPr="00235018" w:rsidRDefault="006D2F28" w:rsidP="00F5393D">
      <w:pPr>
        <w:numPr>
          <w:ilvl w:val="0"/>
          <w:numId w:val="8"/>
        </w:numPr>
        <w:spacing w:before="120" w:after="120"/>
        <w:jc w:val="both"/>
        <w:rPr>
          <w:rFonts w:ascii="Arial" w:hAnsi="Arial" w:cs="Arial"/>
          <w:sz w:val="22"/>
        </w:rPr>
      </w:pPr>
      <w:r>
        <w:rPr>
          <w:rFonts w:ascii="Arial" w:hAnsi="Arial" w:cs="Arial"/>
          <w:sz w:val="22"/>
        </w:rPr>
        <w:lastRenderedPageBreak/>
        <w:t>Zhotovitel</w:t>
      </w:r>
      <w:r w:rsidR="005C7CE7" w:rsidRPr="00235018">
        <w:rPr>
          <w:rFonts w:ascii="Arial" w:hAnsi="Arial" w:cs="Arial"/>
          <w:sz w:val="22"/>
        </w:rPr>
        <w:t xml:space="preserve"> prohlašuje, že je způsobilý </w:t>
      </w:r>
      <w:r w:rsidR="00163528" w:rsidRPr="00235018">
        <w:rPr>
          <w:rFonts w:ascii="Arial" w:hAnsi="Arial" w:cs="Arial"/>
          <w:sz w:val="22"/>
        </w:rPr>
        <w:t>k </w:t>
      </w:r>
      <w:r w:rsidR="005C7CE7" w:rsidRPr="00235018">
        <w:rPr>
          <w:rFonts w:ascii="Arial" w:hAnsi="Arial" w:cs="Arial"/>
          <w:sz w:val="22"/>
        </w:rPr>
        <w:t xml:space="preserve">řádnému a včasnému </w:t>
      </w:r>
      <w:r w:rsidR="00523C78">
        <w:rPr>
          <w:rFonts w:ascii="Arial" w:hAnsi="Arial" w:cs="Arial"/>
          <w:sz w:val="22"/>
        </w:rPr>
        <w:t>provedení Díla</w:t>
      </w:r>
      <w:r w:rsidR="005C7CE7" w:rsidRPr="00235018">
        <w:rPr>
          <w:rFonts w:ascii="Arial" w:hAnsi="Arial" w:cs="Arial"/>
          <w:sz w:val="22"/>
        </w:rPr>
        <w:t xml:space="preserve"> a že disponuje takovými kapacitami a odbornými znalostmi, které jsou třeba k řádnému </w:t>
      </w:r>
      <w:r w:rsidR="00523C78">
        <w:rPr>
          <w:rFonts w:ascii="Arial" w:hAnsi="Arial" w:cs="Arial"/>
          <w:sz w:val="22"/>
        </w:rPr>
        <w:t>provedení díla</w:t>
      </w:r>
      <w:r w:rsidR="00235018" w:rsidRPr="00235018">
        <w:rPr>
          <w:rFonts w:ascii="Arial" w:hAnsi="Arial" w:cs="Arial"/>
          <w:sz w:val="22"/>
        </w:rPr>
        <w:t>.</w:t>
      </w:r>
    </w:p>
    <w:p w:rsidR="008135F0" w:rsidRPr="00EF7E80" w:rsidRDefault="008135F0" w:rsidP="00F5393D">
      <w:pPr>
        <w:numPr>
          <w:ilvl w:val="0"/>
          <w:numId w:val="8"/>
        </w:numPr>
        <w:spacing w:before="120" w:after="120"/>
        <w:ind w:left="426" w:hanging="426"/>
        <w:jc w:val="both"/>
        <w:rPr>
          <w:rFonts w:ascii="Arial" w:hAnsi="Arial" w:cs="Arial"/>
          <w:sz w:val="22"/>
        </w:rPr>
      </w:pPr>
      <w:r w:rsidRPr="00EF7E80">
        <w:rPr>
          <w:rFonts w:ascii="Arial" w:hAnsi="Arial" w:cs="Arial"/>
          <w:sz w:val="22"/>
        </w:rPr>
        <w:t xml:space="preserve">Tato rámcová </w:t>
      </w:r>
      <w:r w:rsidR="00E71957" w:rsidRPr="00EF7E80">
        <w:rPr>
          <w:rFonts w:ascii="Arial" w:hAnsi="Arial" w:cs="Arial"/>
          <w:sz w:val="22"/>
        </w:rPr>
        <w:t>dohoda</w:t>
      </w:r>
      <w:r w:rsidRPr="00EF7E80">
        <w:rPr>
          <w:rFonts w:ascii="Arial" w:hAnsi="Arial" w:cs="Arial"/>
          <w:sz w:val="22"/>
        </w:rPr>
        <w:t xml:space="preserve"> je vyhotovena ve třech stejnopisech s platností originálu, přičemž </w:t>
      </w:r>
      <w:r w:rsidR="00986E6F">
        <w:rPr>
          <w:rFonts w:ascii="Arial" w:hAnsi="Arial" w:cs="Arial"/>
          <w:sz w:val="22"/>
        </w:rPr>
        <w:t>Obj</w:t>
      </w:r>
      <w:r w:rsidR="005C7CE7" w:rsidRPr="00EF7E80">
        <w:rPr>
          <w:rFonts w:ascii="Arial" w:hAnsi="Arial" w:cs="Arial"/>
          <w:sz w:val="22"/>
        </w:rPr>
        <w:t>ednatel</w:t>
      </w:r>
      <w:r w:rsidRPr="00EF7E80">
        <w:rPr>
          <w:rFonts w:ascii="Arial" w:hAnsi="Arial" w:cs="Arial"/>
          <w:sz w:val="22"/>
        </w:rPr>
        <w:t xml:space="preserve"> obdrží dva stejnopisy, </w:t>
      </w:r>
      <w:r w:rsidR="00CA4342">
        <w:rPr>
          <w:rFonts w:ascii="Arial" w:hAnsi="Arial" w:cs="Arial"/>
          <w:sz w:val="22"/>
        </w:rPr>
        <w:t>Z</w:t>
      </w:r>
      <w:r w:rsidR="006D2F28">
        <w:rPr>
          <w:rFonts w:ascii="Arial" w:hAnsi="Arial" w:cs="Arial"/>
          <w:sz w:val="22"/>
        </w:rPr>
        <w:t>hotovitel</w:t>
      </w:r>
      <w:r w:rsidRPr="00EF7E80">
        <w:rPr>
          <w:rFonts w:ascii="Arial" w:hAnsi="Arial" w:cs="Arial"/>
          <w:sz w:val="22"/>
        </w:rPr>
        <w:t xml:space="preserve"> obdrží jeden stejnopis.</w:t>
      </w:r>
    </w:p>
    <w:p w:rsidR="008135F0" w:rsidRPr="00EF7E80" w:rsidRDefault="00F37200" w:rsidP="00F5393D">
      <w:pPr>
        <w:numPr>
          <w:ilvl w:val="0"/>
          <w:numId w:val="8"/>
        </w:numPr>
        <w:spacing w:before="120" w:after="120"/>
        <w:ind w:left="426" w:hanging="426"/>
        <w:jc w:val="both"/>
        <w:rPr>
          <w:rFonts w:ascii="Arial" w:hAnsi="Arial" w:cs="Arial"/>
          <w:sz w:val="22"/>
        </w:rPr>
      </w:pPr>
      <w:r w:rsidRPr="00EF7E80">
        <w:rPr>
          <w:rFonts w:ascii="Arial" w:hAnsi="Arial" w:cs="Arial"/>
          <w:sz w:val="22"/>
        </w:rPr>
        <w:t> </w:t>
      </w:r>
      <w:r w:rsidR="008135F0" w:rsidRPr="00EF7E80">
        <w:rPr>
          <w:rFonts w:ascii="Arial" w:hAnsi="Arial" w:cs="Arial"/>
          <w:sz w:val="22"/>
        </w:rPr>
        <w:t xml:space="preserve">Smluvní vztahy výslovně neupravené rámcovou </w:t>
      </w:r>
      <w:r w:rsidR="00E71957" w:rsidRPr="00EF7E80">
        <w:rPr>
          <w:rFonts w:ascii="Arial" w:hAnsi="Arial" w:cs="Arial"/>
          <w:sz w:val="22"/>
        </w:rPr>
        <w:t>dohodou</w:t>
      </w:r>
      <w:r w:rsidR="008135F0" w:rsidRPr="00EF7E80">
        <w:rPr>
          <w:rFonts w:ascii="Arial" w:hAnsi="Arial" w:cs="Arial"/>
          <w:sz w:val="22"/>
        </w:rPr>
        <w:t xml:space="preserve"> </w:t>
      </w:r>
      <w:r w:rsidR="00E30AFD" w:rsidRPr="00EF7E80">
        <w:rPr>
          <w:rFonts w:ascii="Arial" w:hAnsi="Arial" w:cs="Arial"/>
          <w:sz w:val="22"/>
        </w:rPr>
        <w:t xml:space="preserve">a Obchodními podmínkami </w:t>
      </w:r>
      <w:r w:rsidR="00E30AFD" w:rsidRPr="00EF7E80">
        <w:rPr>
          <w:rFonts w:ascii="Arial" w:hAnsi="Arial" w:cs="Arial"/>
          <w:sz w:val="22"/>
        </w:rPr>
        <w:br/>
      </w:r>
      <w:r w:rsidR="008135F0" w:rsidRPr="00EF7E80">
        <w:rPr>
          <w:rFonts w:ascii="Arial" w:hAnsi="Arial" w:cs="Arial"/>
          <w:sz w:val="22"/>
        </w:rPr>
        <w:t>se řídí občanským zákoníkem a platnými obecně závaznými právními předpi</w:t>
      </w:r>
      <w:r w:rsidR="000D282E">
        <w:rPr>
          <w:rFonts w:ascii="Arial" w:hAnsi="Arial" w:cs="Arial"/>
          <w:sz w:val="22"/>
        </w:rPr>
        <w:t>sy. Veškerá práva a povinnosti s</w:t>
      </w:r>
      <w:r w:rsidR="008135F0" w:rsidRPr="00EF7E80">
        <w:rPr>
          <w:rFonts w:ascii="Arial" w:hAnsi="Arial" w:cs="Arial"/>
          <w:sz w:val="22"/>
        </w:rPr>
        <w:t>mluvních stran vyplývající z</w:t>
      </w:r>
      <w:r w:rsidR="000D282E">
        <w:rPr>
          <w:rFonts w:ascii="Arial" w:hAnsi="Arial" w:cs="Arial"/>
          <w:sz w:val="22"/>
        </w:rPr>
        <w:t xml:space="preserve"> této </w:t>
      </w:r>
      <w:r w:rsidR="008135F0" w:rsidRPr="00EF7E80">
        <w:rPr>
          <w:rFonts w:ascii="Arial" w:hAnsi="Arial" w:cs="Arial"/>
          <w:sz w:val="22"/>
        </w:rPr>
        <w:t xml:space="preserve">rámcové </w:t>
      </w:r>
      <w:r w:rsidR="00E71957" w:rsidRPr="00EF7E80">
        <w:rPr>
          <w:rFonts w:ascii="Arial" w:hAnsi="Arial" w:cs="Arial"/>
          <w:sz w:val="22"/>
        </w:rPr>
        <w:t>dohody</w:t>
      </w:r>
      <w:r w:rsidR="008135F0" w:rsidRPr="00EF7E80">
        <w:rPr>
          <w:rFonts w:ascii="Arial" w:hAnsi="Arial" w:cs="Arial"/>
          <w:sz w:val="22"/>
        </w:rPr>
        <w:t xml:space="preserve"> se řídí českým právním řádem</w:t>
      </w:r>
      <w:r w:rsidR="000D282E">
        <w:rPr>
          <w:rFonts w:ascii="Arial" w:hAnsi="Arial" w:cs="Arial"/>
          <w:sz w:val="22"/>
        </w:rPr>
        <w:t>.</w:t>
      </w:r>
    </w:p>
    <w:p w:rsidR="008135F0" w:rsidRPr="001937F5" w:rsidRDefault="00F37200" w:rsidP="00F5393D">
      <w:pPr>
        <w:numPr>
          <w:ilvl w:val="0"/>
          <w:numId w:val="8"/>
        </w:numPr>
        <w:spacing w:before="120" w:after="120"/>
        <w:ind w:left="426" w:hanging="426"/>
        <w:jc w:val="both"/>
        <w:rPr>
          <w:rFonts w:ascii="Arial" w:hAnsi="Arial" w:cs="Arial"/>
          <w:sz w:val="22"/>
        </w:rPr>
      </w:pPr>
      <w:r w:rsidRPr="00EF7E80">
        <w:rPr>
          <w:rFonts w:ascii="Arial" w:hAnsi="Arial" w:cs="Arial"/>
          <w:sz w:val="22"/>
        </w:rPr>
        <w:t> </w:t>
      </w:r>
      <w:r w:rsidR="00CA4342">
        <w:rPr>
          <w:rFonts w:ascii="Arial" w:hAnsi="Arial" w:cs="Arial"/>
          <w:sz w:val="22"/>
        </w:rPr>
        <w:t>Všechny spory vznikající z rámcové</w:t>
      </w:r>
      <w:r w:rsidR="008135F0" w:rsidRPr="00EF7E80">
        <w:rPr>
          <w:rFonts w:ascii="Arial" w:hAnsi="Arial" w:cs="Arial"/>
          <w:sz w:val="22"/>
        </w:rPr>
        <w:t xml:space="preserve"> </w:t>
      </w:r>
      <w:r w:rsidR="00CA4342">
        <w:rPr>
          <w:rFonts w:ascii="Arial" w:hAnsi="Arial" w:cs="Arial"/>
          <w:sz w:val="22"/>
        </w:rPr>
        <w:t xml:space="preserve">dohody a v souvislosti s ní budou dle vůle smluvních stran rozhodovány soudy České republiky, jakožto soudy výlučně příslušnými. </w:t>
      </w:r>
      <w:r w:rsidR="008135F0" w:rsidRPr="00EF7E80">
        <w:rPr>
          <w:rFonts w:ascii="Arial" w:hAnsi="Arial" w:cs="Arial"/>
          <w:sz w:val="22"/>
        </w:rPr>
        <w:t xml:space="preserve"> </w:t>
      </w:r>
    </w:p>
    <w:p w:rsidR="008135F0" w:rsidRPr="00520D2D" w:rsidRDefault="00F37200" w:rsidP="00F5393D">
      <w:pPr>
        <w:numPr>
          <w:ilvl w:val="0"/>
          <w:numId w:val="8"/>
        </w:numPr>
        <w:spacing w:before="120" w:after="120"/>
        <w:ind w:left="425" w:hanging="425"/>
        <w:jc w:val="both"/>
        <w:rPr>
          <w:rFonts w:ascii="Arial" w:hAnsi="Arial" w:cs="Arial"/>
          <w:sz w:val="22"/>
        </w:rPr>
      </w:pPr>
      <w:r>
        <w:rPr>
          <w:rFonts w:ascii="Arial" w:hAnsi="Arial" w:cs="Arial"/>
          <w:sz w:val="22"/>
        </w:rPr>
        <w:t> </w:t>
      </w:r>
      <w:r w:rsidR="008135F0" w:rsidRPr="00520D2D">
        <w:rPr>
          <w:rFonts w:ascii="Arial" w:hAnsi="Arial" w:cs="Arial"/>
          <w:sz w:val="22"/>
        </w:rPr>
        <w:t xml:space="preserve">Poté, co </w:t>
      </w:r>
      <w:r w:rsidR="004D47B7">
        <w:rPr>
          <w:rFonts w:ascii="Arial" w:hAnsi="Arial" w:cs="Arial"/>
          <w:sz w:val="22"/>
        </w:rPr>
        <w:t>Z</w:t>
      </w:r>
      <w:r w:rsidR="006D2F28">
        <w:rPr>
          <w:rFonts w:ascii="Arial" w:hAnsi="Arial" w:cs="Arial"/>
          <w:sz w:val="22"/>
        </w:rPr>
        <w:t>hotovitel</w:t>
      </w:r>
      <w:r w:rsidR="008135F0" w:rsidRPr="00520D2D">
        <w:rPr>
          <w:rFonts w:ascii="Arial" w:hAnsi="Arial" w:cs="Arial"/>
          <w:sz w:val="22"/>
        </w:rPr>
        <w:t xml:space="preserve"> poprvé obdrží spolu s rámcovou </w:t>
      </w:r>
      <w:r w:rsidR="00E71957" w:rsidRPr="00520D2D">
        <w:rPr>
          <w:rFonts w:ascii="Arial" w:hAnsi="Arial" w:cs="Arial"/>
          <w:sz w:val="22"/>
        </w:rPr>
        <w:t>dohodou</w:t>
      </w:r>
      <w:r w:rsidR="008135F0" w:rsidRPr="00520D2D">
        <w:rPr>
          <w:rFonts w:ascii="Arial" w:hAnsi="Arial" w:cs="Arial"/>
          <w:sz w:val="22"/>
        </w:rPr>
        <w:t xml:space="preserve"> i obc</w:t>
      </w:r>
      <w:r w:rsidR="00163528" w:rsidRPr="00520D2D">
        <w:rPr>
          <w:rFonts w:ascii="Arial" w:hAnsi="Arial" w:cs="Arial"/>
          <w:sz w:val="22"/>
        </w:rPr>
        <w:t>hodní podmínky v </w:t>
      </w:r>
      <w:r w:rsidR="008135F0" w:rsidRPr="00520D2D">
        <w:rPr>
          <w:rFonts w:ascii="Arial" w:hAnsi="Arial" w:cs="Arial"/>
          <w:sz w:val="22"/>
        </w:rPr>
        <w:t xml:space="preserve">písemné formě, postačí pro veškeré další případy </w:t>
      </w:r>
      <w:r w:rsidR="00523C78">
        <w:rPr>
          <w:rFonts w:ascii="Arial" w:hAnsi="Arial" w:cs="Arial"/>
          <w:sz w:val="22"/>
        </w:rPr>
        <w:t>provádění Díla</w:t>
      </w:r>
      <w:r w:rsidR="008135F0" w:rsidRPr="00520D2D">
        <w:rPr>
          <w:rFonts w:ascii="Arial" w:hAnsi="Arial" w:cs="Arial"/>
          <w:sz w:val="22"/>
        </w:rPr>
        <w:t xml:space="preserve"> mezi smluvními stranami pro to, aby se rámcová </w:t>
      </w:r>
      <w:r w:rsidR="00E71957" w:rsidRPr="00520D2D">
        <w:rPr>
          <w:rFonts w:ascii="Arial" w:hAnsi="Arial" w:cs="Arial"/>
          <w:sz w:val="22"/>
        </w:rPr>
        <w:t>dohoda</w:t>
      </w:r>
      <w:r w:rsidR="008135F0" w:rsidRPr="00520D2D">
        <w:rPr>
          <w:rFonts w:ascii="Arial" w:hAnsi="Arial" w:cs="Arial"/>
          <w:sz w:val="22"/>
        </w:rPr>
        <w:t xml:space="preserve"> řídila obchodními podmínkami, pokud rámcová </w:t>
      </w:r>
      <w:r w:rsidR="00E71957" w:rsidRPr="00520D2D">
        <w:rPr>
          <w:rFonts w:ascii="Arial" w:hAnsi="Arial" w:cs="Arial"/>
          <w:sz w:val="22"/>
        </w:rPr>
        <w:t>dohoda</w:t>
      </w:r>
      <w:r w:rsidR="008135F0" w:rsidRPr="00520D2D">
        <w:rPr>
          <w:rFonts w:ascii="Arial" w:hAnsi="Arial" w:cs="Arial"/>
          <w:sz w:val="22"/>
        </w:rPr>
        <w:t xml:space="preserve"> na obchodní podmínky pouze odkáže, aniž by bylo třeba obchodní podmínky činit fyzickou součástí vyhotovení rámcové </w:t>
      </w:r>
      <w:r w:rsidR="00E71957" w:rsidRPr="00520D2D">
        <w:rPr>
          <w:rFonts w:ascii="Arial" w:hAnsi="Arial" w:cs="Arial"/>
          <w:sz w:val="22"/>
        </w:rPr>
        <w:t>dohody</w:t>
      </w:r>
      <w:r w:rsidR="008135F0" w:rsidRPr="00520D2D">
        <w:rPr>
          <w:rFonts w:ascii="Arial" w:hAnsi="Arial" w:cs="Arial"/>
          <w:sz w:val="22"/>
        </w:rPr>
        <w:t xml:space="preserve">, neboť </w:t>
      </w:r>
      <w:r w:rsidR="006D2F28">
        <w:rPr>
          <w:rFonts w:ascii="Arial" w:hAnsi="Arial" w:cs="Arial"/>
          <w:sz w:val="22"/>
        </w:rPr>
        <w:t>zhotovitel</w:t>
      </w:r>
      <w:r w:rsidR="00520D2D" w:rsidRPr="00520D2D">
        <w:rPr>
          <w:rFonts w:ascii="Arial" w:hAnsi="Arial" w:cs="Arial"/>
          <w:sz w:val="22"/>
        </w:rPr>
        <w:t>i</w:t>
      </w:r>
      <w:r w:rsidR="008135F0" w:rsidRPr="00520D2D">
        <w:rPr>
          <w:rFonts w:ascii="Arial" w:hAnsi="Arial" w:cs="Arial"/>
          <w:sz w:val="22"/>
        </w:rPr>
        <w:t xml:space="preserve"> již bude obsah Obchodních podmínek známý.</w:t>
      </w:r>
    </w:p>
    <w:p w:rsidR="00E30AFD" w:rsidRPr="00520D2D" w:rsidRDefault="000770E5" w:rsidP="00F5393D">
      <w:pPr>
        <w:numPr>
          <w:ilvl w:val="0"/>
          <w:numId w:val="8"/>
        </w:numPr>
        <w:spacing w:before="120" w:after="120"/>
        <w:ind w:left="426" w:hanging="426"/>
        <w:jc w:val="both"/>
        <w:rPr>
          <w:rFonts w:ascii="Arial" w:hAnsi="Arial" w:cs="Arial"/>
          <w:sz w:val="22"/>
        </w:rPr>
      </w:pPr>
      <w:r w:rsidRPr="00520D2D">
        <w:rPr>
          <w:rFonts w:ascii="Arial" w:hAnsi="Arial" w:cs="Arial"/>
          <w:sz w:val="22"/>
        </w:rPr>
        <w:t xml:space="preserve">Pokud některá </w:t>
      </w:r>
      <w:r w:rsidR="00E30AFD" w:rsidRPr="00520D2D">
        <w:rPr>
          <w:rFonts w:ascii="Arial" w:hAnsi="Arial" w:cs="Arial"/>
          <w:sz w:val="22"/>
        </w:rPr>
        <w:t xml:space="preserve">ustanovení Obchodních podmínek nebo jejich část nelze vzhledem k povaze </w:t>
      </w:r>
      <w:r w:rsidR="00E47AA7">
        <w:rPr>
          <w:rFonts w:ascii="Arial" w:hAnsi="Arial" w:cs="Arial"/>
          <w:sz w:val="22"/>
        </w:rPr>
        <w:t>Díla</w:t>
      </w:r>
      <w:r w:rsidR="00E30AFD" w:rsidRPr="00520D2D">
        <w:rPr>
          <w:rFonts w:ascii="Arial" w:hAnsi="Arial" w:cs="Arial"/>
          <w:sz w:val="22"/>
        </w:rPr>
        <w:t xml:space="preserve"> objektivně a zcela zřejmě použít, pak z takových ustanovení nebo jejich částí práva ani povinnosti smluvním stranám nevznikají</w:t>
      </w:r>
      <w:r w:rsidRPr="00520D2D">
        <w:rPr>
          <w:rFonts w:ascii="Arial" w:hAnsi="Arial" w:cs="Arial"/>
          <w:sz w:val="22"/>
        </w:rPr>
        <w:t>.</w:t>
      </w:r>
    </w:p>
    <w:p w:rsidR="005C7CE7" w:rsidRPr="00520D2D" w:rsidRDefault="00E30AFD" w:rsidP="0047782F">
      <w:pPr>
        <w:numPr>
          <w:ilvl w:val="0"/>
          <w:numId w:val="8"/>
        </w:numPr>
        <w:tabs>
          <w:tab w:val="num" w:pos="567"/>
        </w:tabs>
        <w:spacing w:before="120" w:after="120"/>
        <w:ind w:left="425" w:hanging="425"/>
        <w:jc w:val="both"/>
        <w:rPr>
          <w:rFonts w:ascii="Arial" w:hAnsi="Arial" w:cs="Arial"/>
          <w:sz w:val="22"/>
        </w:rPr>
      </w:pPr>
      <w:r w:rsidRPr="00520D2D">
        <w:rPr>
          <w:rFonts w:ascii="Arial" w:hAnsi="Arial" w:cs="Arial"/>
          <w:sz w:val="22"/>
        </w:rPr>
        <w:t xml:space="preserve">Zvláštní </w:t>
      </w:r>
      <w:r w:rsidR="008135F0" w:rsidRPr="00520D2D">
        <w:rPr>
          <w:rFonts w:ascii="Arial" w:hAnsi="Arial" w:cs="Arial"/>
          <w:sz w:val="22"/>
        </w:rPr>
        <w:t xml:space="preserve">podmínky, na které odkazuje rámcová </w:t>
      </w:r>
      <w:r w:rsidR="00E71957" w:rsidRPr="00520D2D">
        <w:rPr>
          <w:rFonts w:ascii="Arial" w:hAnsi="Arial" w:cs="Arial"/>
          <w:sz w:val="22"/>
        </w:rPr>
        <w:t>dohoda</w:t>
      </w:r>
      <w:r w:rsidR="008135F0" w:rsidRPr="00520D2D">
        <w:rPr>
          <w:rFonts w:ascii="Arial" w:hAnsi="Arial" w:cs="Arial"/>
          <w:sz w:val="22"/>
        </w:rPr>
        <w:t>, mají přednost před zněním Obchodních podmínek, Obchodní podmínky se užijí v rozsahu, v jakém nejsou v rozporu s takovými zvláštními podmínkami.</w:t>
      </w:r>
    </w:p>
    <w:p w:rsidR="00D30AD6" w:rsidRPr="0047782F" w:rsidRDefault="000770E5" w:rsidP="000770E5">
      <w:pPr>
        <w:pStyle w:val="Odstavecseseznamem"/>
        <w:numPr>
          <w:ilvl w:val="0"/>
          <w:numId w:val="8"/>
        </w:numPr>
        <w:spacing w:before="120" w:after="120"/>
        <w:ind w:left="426" w:hanging="426"/>
        <w:contextualSpacing w:val="0"/>
        <w:jc w:val="both"/>
        <w:rPr>
          <w:rFonts w:ascii="Arial" w:hAnsi="Arial" w:cs="Arial"/>
          <w:sz w:val="22"/>
        </w:rPr>
      </w:pPr>
      <w:r w:rsidRPr="00520D2D">
        <w:rPr>
          <w:rFonts w:ascii="Arial" w:hAnsi="Arial" w:cs="Arial"/>
          <w:sz w:val="22"/>
        </w:rPr>
        <w:t>Tato rámcová dohoda nabývá platnosti okamžikem jejího podpisu poslední ze smluvních stran. Je-li rámcová dohoda uveřejňována v registru smluv, nabývá účinnosti dnem uveřejnění v registru smluv, jinak je účinná od okamžiku uzavření.</w:t>
      </w:r>
    </w:p>
    <w:p w:rsidR="00991A59" w:rsidRPr="00991A59" w:rsidRDefault="00A02B02" w:rsidP="004F14F3">
      <w:pPr>
        <w:pStyle w:val="Zkladntext21"/>
        <w:spacing w:line="276" w:lineRule="auto"/>
        <w:ind w:right="-22"/>
        <w:rPr>
          <w:rFonts w:ascii="Arial" w:hAnsi="Arial" w:cs="Arial"/>
          <w:b/>
          <w:sz w:val="24"/>
        </w:rPr>
      </w:pPr>
      <w:r w:rsidRPr="00A02B02">
        <w:rPr>
          <w:rFonts w:ascii="Arial" w:hAnsi="Arial" w:cs="Arial"/>
          <w:b/>
          <w:sz w:val="24"/>
        </w:rPr>
        <w:t>Přílohy</w:t>
      </w:r>
      <w:r w:rsidR="000770E5">
        <w:rPr>
          <w:rFonts w:ascii="Arial" w:hAnsi="Arial" w:cs="Arial"/>
          <w:b/>
          <w:sz w:val="24"/>
        </w:rPr>
        <w:t xml:space="preserve"> tvořící nedílnou součást této rámcové dohody</w:t>
      </w:r>
      <w:r w:rsidRPr="00A02B02">
        <w:rPr>
          <w:rFonts w:ascii="Arial" w:hAnsi="Arial" w:cs="Arial"/>
          <w:b/>
          <w:sz w:val="24"/>
        </w:rPr>
        <w:t>:</w:t>
      </w:r>
    </w:p>
    <w:p w:rsidR="00E47AA7" w:rsidRDefault="0047782F" w:rsidP="003F0F9F">
      <w:pPr>
        <w:pStyle w:val="Zkladntext21"/>
        <w:spacing w:line="276" w:lineRule="auto"/>
        <w:ind w:right="-22"/>
        <w:jc w:val="left"/>
        <w:rPr>
          <w:rFonts w:ascii="Arial" w:hAnsi="Arial" w:cs="Arial"/>
          <w:szCs w:val="22"/>
        </w:rPr>
      </w:pPr>
      <w:r>
        <w:rPr>
          <w:rFonts w:ascii="Arial" w:hAnsi="Arial" w:cs="Arial"/>
          <w:szCs w:val="22"/>
        </w:rPr>
        <w:t>Příloha č. 1</w:t>
      </w:r>
      <w:r w:rsidR="00E47AA7">
        <w:rPr>
          <w:rFonts w:ascii="Arial" w:hAnsi="Arial" w:cs="Arial"/>
          <w:szCs w:val="22"/>
        </w:rPr>
        <w:t xml:space="preserve"> – Obchodní podmínky</w:t>
      </w:r>
    </w:p>
    <w:p w:rsidR="00002574" w:rsidRDefault="0047782F" w:rsidP="00002574">
      <w:pPr>
        <w:pStyle w:val="Zkladntext21"/>
        <w:spacing w:line="276" w:lineRule="auto"/>
        <w:ind w:right="-22"/>
        <w:jc w:val="left"/>
        <w:rPr>
          <w:rFonts w:ascii="Arial" w:hAnsi="Arial" w:cs="Arial"/>
          <w:szCs w:val="22"/>
        </w:rPr>
      </w:pPr>
      <w:r w:rsidRPr="0047782F">
        <w:rPr>
          <w:rFonts w:ascii="Arial" w:hAnsi="Arial" w:cs="Arial"/>
          <w:szCs w:val="22"/>
          <w:highlight w:val="yellow"/>
        </w:rPr>
        <w:t>Příloha č. 2</w:t>
      </w:r>
      <w:r w:rsidR="00002574" w:rsidRPr="0047782F">
        <w:rPr>
          <w:rFonts w:ascii="Arial" w:hAnsi="Arial" w:cs="Arial"/>
          <w:szCs w:val="22"/>
          <w:highlight w:val="yellow"/>
        </w:rPr>
        <w:t xml:space="preserve"> – Seznam poddodavatelů</w:t>
      </w:r>
      <w:r w:rsidRPr="0047782F">
        <w:rPr>
          <w:rFonts w:ascii="Arial" w:hAnsi="Arial" w:cs="Arial"/>
          <w:szCs w:val="22"/>
          <w:highlight w:val="yellow"/>
        </w:rPr>
        <w:t xml:space="preserve"> – doplní Zhotovitel</w:t>
      </w:r>
    </w:p>
    <w:p w:rsidR="00CC5257" w:rsidRPr="00E956D9" w:rsidRDefault="00CC5257" w:rsidP="004F14F3">
      <w:pPr>
        <w:pStyle w:val="Zkladntext21"/>
        <w:spacing w:line="276" w:lineRule="auto"/>
        <w:ind w:right="-22"/>
        <w:rPr>
          <w:rFonts w:ascii="Arial" w:hAnsi="Arial" w:cs="Arial"/>
          <w:sz w:val="24"/>
        </w:rPr>
      </w:pPr>
    </w:p>
    <w:p w:rsidR="00CC5257" w:rsidRPr="00E956D9" w:rsidRDefault="00CC5257" w:rsidP="004F14F3">
      <w:pPr>
        <w:pStyle w:val="acnormalbold"/>
        <w:rPr>
          <w:rFonts w:ascii="Arial" w:hAnsi="Arial" w:cs="Arial"/>
          <w:b w:val="0"/>
          <w:sz w:val="22"/>
        </w:rPr>
      </w:pPr>
      <w:r w:rsidRPr="00E956D9">
        <w:rPr>
          <w:rFonts w:ascii="Arial" w:hAnsi="Arial" w:cs="Arial"/>
          <w:b w:val="0"/>
          <w:sz w:val="22"/>
        </w:rPr>
        <w:t>V</w:t>
      </w:r>
      <w:r w:rsidR="000770E5">
        <w:rPr>
          <w:rFonts w:ascii="Arial" w:hAnsi="Arial" w:cs="Arial"/>
          <w:b w:val="0"/>
          <w:sz w:val="22"/>
        </w:rPr>
        <w:t> Praze, dne</w:t>
      </w:r>
      <w:r w:rsidRPr="00E956D9">
        <w:rPr>
          <w:rFonts w:ascii="Arial" w:hAnsi="Arial" w:cs="Arial"/>
          <w:b w:val="0"/>
          <w:sz w:val="22"/>
        </w:rPr>
        <w:t xml:space="preserve"> ……………….</w:t>
      </w:r>
      <w:r w:rsidR="00174612">
        <w:rPr>
          <w:rFonts w:ascii="Arial" w:hAnsi="Arial" w:cs="Arial"/>
          <w:b w:val="0"/>
          <w:sz w:val="22"/>
        </w:rPr>
        <w:tab/>
      </w:r>
      <w:r w:rsidR="00174612">
        <w:rPr>
          <w:rFonts w:ascii="Arial" w:hAnsi="Arial" w:cs="Arial"/>
          <w:b w:val="0"/>
          <w:sz w:val="22"/>
        </w:rPr>
        <w:tab/>
      </w:r>
      <w:r w:rsidR="000770E5">
        <w:rPr>
          <w:rFonts w:ascii="Arial" w:hAnsi="Arial" w:cs="Arial"/>
          <w:b w:val="0"/>
          <w:sz w:val="22"/>
        </w:rPr>
        <w:tab/>
      </w:r>
      <w:r w:rsidR="000770E5">
        <w:rPr>
          <w:rFonts w:ascii="Arial" w:hAnsi="Arial" w:cs="Arial"/>
          <w:b w:val="0"/>
          <w:sz w:val="22"/>
        </w:rPr>
        <w:tab/>
      </w:r>
      <w:r w:rsidR="00174612">
        <w:rPr>
          <w:rFonts w:ascii="Arial" w:hAnsi="Arial" w:cs="Arial"/>
          <w:b w:val="0"/>
          <w:sz w:val="22"/>
        </w:rPr>
        <w:t>V………………</w:t>
      </w:r>
      <w:r w:rsidR="000770E5">
        <w:rPr>
          <w:rFonts w:ascii="Arial" w:hAnsi="Arial" w:cs="Arial"/>
          <w:b w:val="0"/>
          <w:sz w:val="22"/>
        </w:rPr>
        <w:t>…</w:t>
      </w:r>
      <w:r w:rsidR="00174612">
        <w:rPr>
          <w:rFonts w:ascii="Arial" w:hAnsi="Arial" w:cs="Arial"/>
          <w:b w:val="0"/>
          <w:sz w:val="22"/>
        </w:rPr>
        <w:t xml:space="preserve"> dne:………….</w:t>
      </w:r>
    </w:p>
    <w:p w:rsidR="0047782F" w:rsidRDefault="0047782F" w:rsidP="004F14F3">
      <w:pPr>
        <w:pStyle w:val="acnormalbold"/>
        <w:rPr>
          <w:rFonts w:ascii="Arial" w:hAnsi="Arial" w:cs="Arial"/>
          <w:b w:val="0"/>
          <w:sz w:val="22"/>
        </w:rPr>
      </w:pPr>
    </w:p>
    <w:p w:rsidR="0047782F" w:rsidRPr="0047782F" w:rsidRDefault="0047782F" w:rsidP="0047782F">
      <w:pPr>
        <w:pStyle w:val="acnormal"/>
      </w:pPr>
    </w:p>
    <w:p w:rsidR="00C16FD1" w:rsidRDefault="00CC5257" w:rsidP="0047782F">
      <w:pPr>
        <w:pStyle w:val="acnormalbold"/>
        <w:rPr>
          <w:rFonts w:ascii="Arial" w:hAnsi="Arial" w:cs="Arial"/>
          <w:b w:val="0"/>
          <w:sz w:val="22"/>
        </w:rPr>
      </w:pPr>
      <w:r w:rsidRPr="00E956D9">
        <w:rPr>
          <w:rFonts w:ascii="Arial" w:hAnsi="Arial" w:cs="Arial"/>
          <w:b w:val="0"/>
          <w:sz w:val="22"/>
        </w:rPr>
        <w:t xml:space="preserve">…..…………………………………   </w:t>
      </w:r>
      <w:r w:rsidRPr="00E956D9">
        <w:rPr>
          <w:rFonts w:ascii="Arial" w:hAnsi="Arial" w:cs="Arial"/>
          <w:b w:val="0"/>
          <w:sz w:val="22"/>
        </w:rPr>
        <w:tab/>
      </w:r>
      <w:r w:rsidRPr="00E956D9">
        <w:rPr>
          <w:rFonts w:ascii="Arial" w:hAnsi="Arial" w:cs="Arial"/>
          <w:b w:val="0"/>
          <w:sz w:val="22"/>
        </w:rPr>
        <w:tab/>
      </w:r>
      <w:r w:rsidR="000770E5">
        <w:rPr>
          <w:rFonts w:ascii="Arial" w:hAnsi="Arial" w:cs="Arial"/>
          <w:b w:val="0"/>
          <w:sz w:val="22"/>
        </w:rPr>
        <w:tab/>
      </w:r>
      <w:r w:rsidR="00A77CA7">
        <w:rPr>
          <w:rFonts w:ascii="Arial" w:hAnsi="Arial" w:cs="Arial"/>
          <w:b w:val="0"/>
          <w:sz w:val="22"/>
        </w:rPr>
        <w:t>…………………………………..</w:t>
      </w:r>
      <w:r w:rsidRPr="00E956D9">
        <w:rPr>
          <w:rFonts w:ascii="Arial" w:hAnsi="Arial" w:cs="Arial"/>
          <w:b w:val="0"/>
          <w:sz w:val="22"/>
        </w:rPr>
        <w:tab/>
      </w:r>
      <w:r w:rsidR="00A77CA7">
        <w:rPr>
          <w:rFonts w:ascii="Arial" w:hAnsi="Arial" w:cs="Arial"/>
          <w:b w:val="0"/>
          <w:sz w:val="22"/>
        </w:rPr>
        <w:t xml:space="preserve">                 </w:t>
      </w:r>
    </w:p>
    <w:p w:rsidR="000770E5" w:rsidRDefault="0047782F" w:rsidP="00163528">
      <w:pPr>
        <w:pStyle w:val="acnormalbold"/>
        <w:spacing w:before="0" w:after="0"/>
        <w:rPr>
          <w:rFonts w:ascii="Arial" w:hAnsi="Arial" w:cs="Arial"/>
          <w:b w:val="0"/>
          <w:sz w:val="22"/>
        </w:rPr>
      </w:pPr>
      <w:r>
        <w:rPr>
          <w:rFonts w:ascii="Arial" w:hAnsi="Arial" w:cs="Arial"/>
          <w:b w:val="0"/>
          <w:sz w:val="22"/>
        </w:rPr>
        <w:t xml:space="preserve">Za </w:t>
      </w:r>
      <w:r w:rsidR="005C7CE7">
        <w:rPr>
          <w:rFonts w:ascii="Arial" w:hAnsi="Arial" w:cs="Arial"/>
          <w:b w:val="0"/>
          <w:sz w:val="22"/>
        </w:rPr>
        <w:t>Objednatel</w:t>
      </w:r>
      <w:r>
        <w:rPr>
          <w:rFonts w:ascii="Arial" w:hAnsi="Arial" w:cs="Arial"/>
          <w:b w:val="0"/>
          <w:sz w:val="22"/>
        </w:rPr>
        <w:t>e</w:t>
      </w:r>
      <w:r w:rsidR="00712561">
        <w:rPr>
          <w:rFonts w:ascii="Arial" w:hAnsi="Arial" w:cs="Arial"/>
          <w:b w:val="0"/>
          <w:sz w:val="22"/>
        </w:rPr>
        <w:tab/>
      </w:r>
      <w:r w:rsidR="00712561">
        <w:rPr>
          <w:rFonts w:ascii="Arial" w:hAnsi="Arial" w:cs="Arial"/>
          <w:b w:val="0"/>
          <w:sz w:val="22"/>
        </w:rPr>
        <w:tab/>
        <w:t xml:space="preserve">          </w:t>
      </w:r>
      <w:r w:rsidR="005C7CE7">
        <w:rPr>
          <w:rFonts w:ascii="Arial" w:hAnsi="Arial" w:cs="Arial"/>
          <w:b w:val="0"/>
          <w:sz w:val="22"/>
        </w:rPr>
        <w:tab/>
      </w:r>
      <w:r w:rsidR="005C7CE7">
        <w:rPr>
          <w:rFonts w:ascii="Arial" w:hAnsi="Arial" w:cs="Arial"/>
          <w:b w:val="0"/>
          <w:sz w:val="22"/>
        </w:rPr>
        <w:tab/>
      </w:r>
      <w:r w:rsidR="005C7CE7">
        <w:rPr>
          <w:rFonts w:ascii="Arial" w:hAnsi="Arial" w:cs="Arial"/>
          <w:b w:val="0"/>
          <w:sz w:val="22"/>
        </w:rPr>
        <w:tab/>
      </w:r>
      <w:r>
        <w:rPr>
          <w:rFonts w:ascii="Arial" w:hAnsi="Arial" w:cs="Arial"/>
          <w:b w:val="0"/>
          <w:sz w:val="22"/>
        </w:rPr>
        <w:t xml:space="preserve">Za </w:t>
      </w:r>
      <w:r w:rsidR="006D2F28">
        <w:rPr>
          <w:rFonts w:ascii="Arial" w:hAnsi="Arial" w:cs="Arial"/>
          <w:b w:val="0"/>
          <w:sz w:val="22"/>
        </w:rPr>
        <w:t>Zhotovitel</w:t>
      </w:r>
      <w:r>
        <w:rPr>
          <w:rFonts w:ascii="Arial" w:hAnsi="Arial" w:cs="Arial"/>
          <w:b w:val="0"/>
          <w:sz w:val="22"/>
        </w:rPr>
        <w:t>e</w:t>
      </w:r>
    </w:p>
    <w:p w:rsidR="000770E5" w:rsidRPr="000770E5" w:rsidRDefault="000770E5" w:rsidP="00C16FD1">
      <w:pPr>
        <w:pStyle w:val="acnormal"/>
        <w:spacing w:before="0"/>
        <w:ind w:left="4962" w:hanging="4962"/>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00C16FD1">
        <w:rPr>
          <w:rFonts w:ascii="Arial" w:hAnsi="Arial" w:cs="Arial"/>
          <w:sz w:val="22"/>
        </w:rPr>
        <w:tab/>
      </w:r>
      <w:r w:rsidR="00C16FD1">
        <w:rPr>
          <w:rFonts w:ascii="Arial" w:hAnsi="Arial" w:cs="Arial"/>
          <w:sz w:val="22"/>
        </w:rPr>
        <w:tab/>
      </w:r>
      <w:r w:rsidR="00C16FD1">
        <w:rPr>
          <w:rFonts w:ascii="Arial" w:hAnsi="Arial" w:cs="Arial"/>
          <w:sz w:val="22"/>
        </w:rPr>
        <w:tab/>
        <w:t xml:space="preserve">  </w:t>
      </w:r>
    </w:p>
    <w:p w:rsidR="00C16FD1" w:rsidRDefault="00C16FD1" w:rsidP="00163528">
      <w:pPr>
        <w:pStyle w:val="acnormalbold"/>
        <w:spacing w:before="0" w:after="0"/>
        <w:rPr>
          <w:rFonts w:ascii="Arial" w:hAnsi="Arial" w:cs="Arial"/>
          <w:b w:val="0"/>
          <w:sz w:val="22"/>
        </w:rPr>
      </w:pPr>
    </w:p>
    <w:p w:rsidR="00D5313F" w:rsidRPr="00163528" w:rsidRDefault="000770E5" w:rsidP="00163528">
      <w:pPr>
        <w:pStyle w:val="acnormalbold"/>
        <w:spacing w:before="0" w:after="0"/>
        <w:rPr>
          <w:rFonts w:ascii="Arial" w:hAnsi="Arial" w:cs="Arial"/>
          <w:b w:val="0"/>
          <w:sz w:val="22"/>
        </w:rPr>
      </w:pPr>
      <w:r>
        <w:rPr>
          <w:rFonts w:ascii="Arial" w:hAnsi="Arial" w:cs="Arial"/>
          <w:b w:val="0"/>
          <w:sz w:val="22"/>
        </w:rPr>
        <w:t>Tato rámcová dohoda byla uveřejněna prostřednictvím registru smluv dne …………</w:t>
      </w:r>
      <w:r w:rsidR="00BC6123">
        <w:rPr>
          <w:rFonts w:ascii="Arial" w:hAnsi="Arial" w:cs="Arial"/>
          <w:b w:val="0"/>
          <w:sz w:val="22"/>
        </w:rPr>
        <w:t>…</w:t>
      </w:r>
      <w:r w:rsidR="00CC5257" w:rsidRPr="00E956D9">
        <w:rPr>
          <w:rFonts w:ascii="Arial" w:hAnsi="Arial" w:cs="Arial"/>
          <w:b w:val="0"/>
          <w:sz w:val="22"/>
        </w:rPr>
        <w:t xml:space="preserve">   </w:t>
      </w:r>
    </w:p>
    <w:sectPr w:rsidR="00D5313F" w:rsidRPr="00163528" w:rsidSect="000009AF">
      <w:footerReference w:type="default" r:id="rId12"/>
      <w:footerReference w:type="first" r:id="rId13"/>
      <w:pgSz w:w="11906" w:h="16838"/>
      <w:pgMar w:top="1527" w:right="1417" w:bottom="1417" w:left="1417" w:header="84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771" w:rsidRDefault="00045771" w:rsidP="003706CB">
      <w:pPr>
        <w:spacing w:after="0" w:line="240" w:lineRule="auto"/>
      </w:pPr>
      <w:r>
        <w:separator/>
      </w:r>
    </w:p>
  </w:endnote>
  <w:endnote w:type="continuationSeparator" w:id="0">
    <w:p w:rsidR="00045771" w:rsidRDefault="00045771" w:rsidP="0037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889292"/>
      <w:docPartObj>
        <w:docPartGallery w:val="Page Numbers (Bottom of Page)"/>
        <w:docPartUnique/>
      </w:docPartObj>
    </w:sdtPr>
    <w:sdtEndPr/>
    <w:sdtContent>
      <w:p w:rsidR="000009AF" w:rsidRDefault="000009AF">
        <w:pPr>
          <w:pStyle w:val="Zpat"/>
          <w:jc w:val="center"/>
        </w:pPr>
        <w:r>
          <w:fldChar w:fldCharType="begin"/>
        </w:r>
        <w:r>
          <w:instrText>PAGE   \* MERGEFORMAT</w:instrText>
        </w:r>
        <w:r>
          <w:fldChar w:fldCharType="separate"/>
        </w:r>
        <w:r w:rsidR="00601032">
          <w:rPr>
            <w:noProof/>
          </w:rPr>
          <w:t>5</w:t>
        </w:r>
        <w:r>
          <w:fldChar w:fldCharType="end"/>
        </w:r>
        <w:r w:rsidR="007F4DE8">
          <w:t>/8</w:t>
        </w:r>
      </w:p>
    </w:sdtContent>
  </w:sdt>
  <w:p w:rsidR="00520D2D" w:rsidRDefault="00520D2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0009AF" w:rsidRPr="00582178" w:rsidTr="008F1626">
      <w:trPr>
        <w:trHeight w:val="267"/>
      </w:trPr>
      <w:tc>
        <w:tcPr>
          <w:tcW w:w="5529" w:type="dxa"/>
          <w:tcBorders>
            <w:top w:val="single" w:sz="4" w:space="0" w:color="006BAF"/>
            <w:left w:val="nil"/>
            <w:bottom w:val="nil"/>
            <w:right w:val="nil"/>
          </w:tcBorders>
          <w:vAlign w:val="center"/>
        </w:tcPr>
        <w:p w:rsidR="000009AF" w:rsidRPr="00582178" w:rsidRDefault="000009AF" w:rsidP="008F1626">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rsidR="000009AF" w:rsidRPr="00582178" w:rsidRDefault="000009AF" w:rsidP="008F1626">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0009AF" w:rsidRPr="00582178" w:rsidTr="008F1626">
      <w:trPr>
        <w:trHeight w:val="267"/>
      </w:trPr>
      <w:tc>
        <w:tcPr>
          <w:tcW w:w="5529" w:type="dxa"/>
          <w:tcBorders>
            <w:top w:val="nil"/>
            <w:left w:val="nil"/>
            <w:bottom w:val="nil"/>
            <w:right w:val="nil"/>
          </w:tcBorders>
          <w:vAlign w:val="center"/>
        </w:tcPr>
        <w:p w:rsidR="000009AF" w:rsidRPr="00582178" w:rsidRDefault="000009AF" w:rsidP="008F1626">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rsidR="000009AF" w:rsidRPr="00582178" w:rsidRDefault="000009AF" w:rsidP="008F1626">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0009AF" w:rsidRPr="00582178" w:rsidTr="008F1626">
      <w:trPr>
        <w:trHeight w:val="267"/>
      </w:trPr>
      <w:tc>
        <w:tcPr>
          <w:tcW w:w="5529" w:type="dxa"/>
          <w:tcBorders>
            <w:top w:val="nil"/>
            <w:left w:val="nil"/>
            <w:bottom w:val="nil"/>
            <w:right w:val="nil"/>
          </w:tcBorders>
          <w:vAlign w:val="center"/>
        </w:tcPr>
        <w:p w:rsidR="000009AF" w:rsidRPr="00582178" w:rsidRDefault="00045771" w:rsidP="008F1626">
          <w:pPr>
            <w:pStyle w:val="Zpat"/>
            <w:ind w:left="28"/>
            <w:rPr>
              <w:rFonts w:cs="Arial"/>
              <w:color w:val="006BAF"/>
              <w:sz w:val="14"/>
              <w:szCs w:val="14"/>
            </w:rPr>
          </w:pPr>
          <w:hyperlink r:id="rId1" w:history="1">
            <w:r w:rsidR="000009AF" w:rsidRPr="00582178">
              <w:rPr>
                <w:rFonts w:cs="Arial"/>
                <w:color w:val="006BAF"/>
                <w:sz w:val="14"/>
                <w:szCs w:val="14"/>
              </w:rPr>
              <w:t>www.szdc.cz</w:t>
            </w:r>
          </w:hyperlink>
        </w:p>
      </w:tc>
      <w:tc>
        <w:tcPr>
          <w:tcW w:w="4110" w:type="dxa"/>
          <w:tcBorders>
            <w:top w:val="nil"/>
            <w:left w:val="nil"/>
            <w:bottom w:val="nil"/>
            <w:right w:val="nil"/>
          </w:tcBorders>
          <w:vAlign w:val="center"/>
        </w:tcPr>
        <w:p w:rsidR="000009AF" w:rsidRPr="00582178" w:rsidRDefault="000009AF" w:rsidP="008F1626">
          <w:pPr>
            <w:pStyle w:val="Zpat"/>
            <w:tabs>
              <w:tab w:val="clear" w:pos="4536"/>
              <w:tab w:val="clear" w:pos="9072"/>
              <w:tab w:val="right" w:pos="4110"/>
            </w:tabs>
            <w:rPr>
              <w:rFonts w:cs="Arial"/>
              <w:color w:val="006BAF"/>
              <w:sz w:val="14"/>
              <w:szCs w:val="14"/>
            </w:rPr>
          </w:pPr>
        </w:p>
      </w:tc>
    </w:tr>
  </w:tbl>
  <w:p w:rsidR="000009AF" w:rsidRDefault="000009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771" w:rsidRDefault="00045771" w:rsidP="003706CB">
      <w:pPr>
        <w:spacing w:after="0" w:line="240" w:lineRule="auto"/>
      </w:pPr>
      <w:r>
        <w:separator/>
      </w:r>
    </w:p>
  </w:footnote>
  <w:footnote w:type="continuationSeparator" w:id="0">
    <w:p w:rsidR="00045771" w:rsidRDefault="00045771" w:rsidP="003706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9E70AC4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010BD5"/>
    <w:multiLevelType w:val="hybridMultilevel"/>
    <w:tmpl w:val="F22623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C2421C5"/>
    <w:multiLevelType w:val="hybridMultilevel"/>
    <w:tmpl w:val="FF2AB0A6"/>
    <w:lvl w:ilvl="0" w:tplc="7118467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nsid w:val="5C654A09"/>
    <w:multiLevelType w:val="hybridMultilevel"/>
    <w:tmpl w:val="4B660E24"/>
    <w:lvl w:ilvl="0" w:tplc="0182567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2"/>
  </w:num>
  <w:num w:numId="2">
    <w:abstractNumId w:val="10"/>
  </w:num>
  <w:num w:numId="3">
    <w:abstractNumId w:val="8"/>
  </w:num>
  <w:num w:numId="4">
    <w:abstractNumId w:val="9"/>
  </w:num>
  <w:num w:numId="5">
    <w:abstractNumId w:val="1"/>
  </w:num>
  <w:num w:numId="6">
    <w:abstractNumId w:val="0"/>
  </w:num>
  <w:num w:numId="7">
    <w:abstractNumId w:val="4"/>
  </w:num>
  <w:num w:numId="8">
    <w:abstractNumId w:val="3"/>
  </w:num>
  <w:num w:numId="9">
    <w:abstractNumId w:val="2"/>
  </w:num>
  <w:num w:numId="10">
    <w:abstractNumId w:val="7"/>
  </w:num>
  <w:num w:numId="1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4C12"/>
    <w:rsid w:val="000206B8"/>
    <w:rsid w:val="00020FF6"/>
    <w:rsid w:val="00022D53"/>
    <w:rsid w:val="00024617"/>
    <w:rsid w:val="00025E36"/>
    <w:rsid w:val="000269E4"/>
    <w:rsid w:val="0003023B"/>
    <w:rsid w:val="00034AE7"/>
    <w:rsid w:val="00037ABB"/>
    <w:rsid w:val="00042298"/>
    <w:rsid w:val="00045771"/>
    <w:rsid w:val="00046EB9"/>
    <w:rsid w:val="000507C7"/>
    <w:rsid w:val="00050CB8"/>
    <w:rsid w:val="00053B1E"/>
    <w:rsid w:val="0006027E"/>
    <w:rsid w:val="00066FAC"/>
    <w:rsid w:val="000770E5"/>
    <w:rsid w:val="00081334"/>
    <w:rsid w:val="00082657"/>
    <w:rsid w:val="000878CB"/>
    <w:rsid w:val="00096BA4"/>
    <w:rsid w:val="00097BF7"/>
    <w:rsid w:val="000A2855"/>
    <w:rsid w:val="000B0714"/>
    <w:rsid w:val="000C5A20"/>
    <w:rsid w:val="000C7132"/>
    <w:rsid w:val="000D282E"/>
    <w:rsid w:val="000D59B0"/>
    <w:rsid w:val="000E2BEA"/>
    <w:rsid w:val="000E43FD"/>
    <w:rsid w:val="000E5DAD"/>
    <w:rsid w:val="000E733F"/>
    <w:rsid w:val="000F3192"/>
    <w:rsid w:val="000F65D4"/>
    <w:rsid w:val="00102827"/>
    <w:rsid w:val="00103AAA"/>
    <w:rsid w:val="00110C41"/>
    <w:rsid w:val="001119A2"/>
    <w:rsid w:val="00122AA9"/>
    <w:rsid w:val="001302AD"/>
    <w:rsid w:val="00137BD3"/>
    <w:rsid w:val="00161E4D"/>
    <w:rsid w:val="00163528"/>
    <w:rsid w:val="001667B2"/>
    <w:rsid w:val="00173841"/>
    <w:rsid w:val="00173E08"/>
    <w:rsid w:val="00174612"/>
    <w:rsid w:val="00176CA0"/>
    <w:rsid w:val="0017765F"/>
    <w:rsid w:val="00190A1B"/>
    <w:rsid w:val="001937F5"/>
    <w:rsid w:val="001A3204"/>
    <w:rsid w:val="001A3DB4"/>
    <w:rsid w:val="001A487E"/>
    <w:rsid w:val="001B2DC9"/>
    <w:rsid w:val="001C7FC3"/>
    <w:rsid w:val="001D2DB5"/>
    <w:rsid w:val="001D3C78"/>
    <w:rsid w:val="001D65ED"/>
    <w:rsid w:val="001E4EEF"/>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5ECC"/>
    <w:rsid w:val="002B6DFB"/>
    <w:rsid w:val="002B75C6"/>
    <w:rsid w:val="002C46D1"/>
    <w:rsid w:val="002C4982"/>
    <w:rsid w:val="002C4F9C"/>
    <w:rsid w:val="002C7320"/>
    <w:rsid w:val="002D4B8D"/>
    <w:rsid w:val="002D5EE8"/>
    <w:rsid w:val="002E6229"/>
    <w:rsid w:val="002F78E1"/>
    <w:rsid w:val="002F7905"/>
    <w:rsid w:val="0030498A"/>
    <w:rsid w:val="003120FE"/>
    <w:rsid w:val="003276C2"/>
    <w:rsid w:val="00332559"/>
    <w:rsid w:val="00335DD4"/>
    <w:rsid w:val="00344BF2"/>
    <w:rsid w:val="003509D2"/>
    <w:rsid w:val="00370283"/>
    <w:rsid w:val="003706CB"/>
    <w:rsid w:val="00380192"/>
    <w:rsid w:val="003847FF"/>
    <w:rsid w:val="003862BB"/>
    <w:rsid w:val="0038779C"/>
    <w:rsid w:val="00395493"/>
    <w:rsid w:val="003A20C5"/>
    <w:rsid w:val="003A26D5"/>
    <w:rsid w:val="003A695E"/>
    <w:rsid w:val="003B191D"/>
    <w:rsid w:val="003B6379"/>
    <w:rsid w:val="003C0028"/>
    <w:rsid w:val="003D2F85"/>
    <w:rsid w:val="003D42FC"/>
    <w:rsid w:val="003E0E6B"/>
    <w:rsid w:val="003F0F9F"/>
    <w:rsid w:val="003F5EDA"/>
    <w:rsid w:val="003F751B"/>
    <w:rsid w:val="00402E9E"/>
    <w:rsid w:val="0040487B"/>
    <w:rsid w:val="0040600D"/>
    <w:rsid w:val="00410560"/>
    <w:rsid w:val="0041446A"/>
    <w:rsid w:val="00421F68"/>
    <w:rsid w:val="00425B66"/>
    <w:rsid w:val="00436367"/>
    <w:rsid w:val="00436E7C"/>
    <w:rsid w:val="0044630D"/>
    <w:rsid w:val="00454B2D"/>
    <w:rsid w:val="0045586A"/>
    <w:rsid w:val="0045754A"/>
    <w:rsid w:val="0046631B"/>
    <w:rsid w:val="0047043C"/>
    <w:rsid w:val="0047666D"/>
    <w:rsid w:val="0047782F"/>
    <w:rsid w:val="00481FBA"/>
    <w:rsid w:val="00483564"/>
    <w:rsid w:val="00490DD5"/>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3C78"/>
    <w:rsid w:val="005271C3"/>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1032"/>
    <w:rsid w:val="00605970"/>
    <w:rsid w:val="00616498"/>
    <w:rsid w:val="006300D4"/>
    <w:rsid w:val="00634660"/>
    <w:rsid w:val="00643CE5"/>
    <w:rsid w:val="006452A8"/>
    <w:rsid w:val="006653C8"/>
    <w:rsid w:val="00680163"/>
    <w:rsid w:val="0068231E"/>
    <w:rsid w:val="006848CF"/>
    <w:rsid w:val="00691A74"/>
    <w:rsid w:val="00694A38"/>
    <w:rsid w:val="0069787C"/>
    <w:rsid w:val="006A0D45"/>
    <w:rsid w:val="006C21B2"/>
    <w:rsid w:val="006D13CC"/>
    <w:rsid w:val="006D1ACE"/>
    <w:rsid w:val="006D2F28"/>
    <w:rsid w:val="006E381A"/>
    <w:rsid w:val="006F373D"/>
    <w:rsid w:val="006F5E55"/>
    <w:rsid w:val="00704284"/>
    <w:rsid w:val="00704546"/>
    <w:rsid w:val="0070488A"/>
    <w:rsid w:val="0071081E"/>
    <w:rsid w:val="00712561"/>
    <w:rsid w:val="00712D99"/>
    <w:rsid w:val="00714260"/>
    <w:rsid w:val="00715EC9"/>
    <w:rsid w:val="00732164"/>
    <w:rsid w:val="007457D2"/>
    <w:rsid w:val="00754A3C"/>
    <w:rsid w:val="00762D8F"/>
    <w:rsid w:val="00764F8D"/>
    <w:rsid w:val="00770533"/>
    <w:rsid w:val="007747D8"/>
    <w:rsid w:val="00775184"/>
    <w:rsid w:val="00775691"/>
    <w:rsid w:val="0077752E"/>
    <w:rsid w:val="00780CF7"/>
    <w:rsid w:val="007870F2"/>
    <w:rsid w:val="0079648B"/>
    <w:rsid w:val="007A692F"/>
    <w:rsid w:val="007A7666"/>
    <w:rsid w:val="007A7D3A"/>
    <w:rsid w:val="007C1338"/>
    <w:rsid w:val="007C36A9"/>
    <w:rsid w:val="007C5684"/>
    <w:rsid w:val="007C6153"/>
    <w:rsid w:val="007D296D"/>
    <w:rsid w:val="007E027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44542"/>
    <w:rsid w:val="0084459D"/>
    <w:rsid w:val="00846710"/>
    <w:rsid w:val="008479DD"/>
    <w:rsid w:val="0085363C"/>
    <w:rsid w:val="00856AB5"/>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B1A0A"/>
    <w:rsid w:val="008B447E"/>
    <w:rsid w:val="008C1DEB"/>
    <w:rsid w:val="008C566E"/>
    <w:rsid w:val="008D7572"/>
    <w:rsid w:val="008F0D1F"/>
    <w:rsid w:val="008F0E4A"/>
    <w:rsid w:val="008F1BAF"/>
    <w:rsid w:val="008F1C8F"/>
    <w:rsid w:val="00902C3A"/>
    <w:rsid w:val="009034A8"/>
    <w:rsid w:val="00903D77"/>
    <w:rsid w:val="009070D6"/>
    <w:rsid w:val="009126E8"/>
    <w:rsid w:val="009138F7"/>
    <w:rsid w:val="00926680"/>
    <w:rsid w:val="009313FD"/>
    <w:rsid w:val="00933111"/>
    <w:rsid w:val="00940E06"/>
    <w:rsid w:val="00944698"/>
    <w:rsid w:val="00953CAE"/>
    <w:rsid w:val="009545C9"/>
    <w:rsid w:val="0095679E"/>
    <w:rsid w:val="00956933"/>
    <w:rsid w:val="0096008F"/>
    <w:rsid w:val="00961831"/>
    <w:rsid w:val="00963B12"/>
    <w:rsid w:val="00964953"/>
    <w:rsid w:val="00967DE1"/>
    <w:rsid w:val="00972910"/>
    <w:rsid w:val="00972C2C"/>
    <w:rsid w:val="00981807"/>
    <w:rsid w:val="00986E6F"/>
    <w:rsid w:val="00987103"/>
    <w:rsid w:val="0098748B"/>
    <w:rsid w:val="00991A59"/>
    <w:rsid w:val="00994E63"/>
    <w:rsid w:val="009A14C7"/>
    <w:rsid w:val="009A69E5"/>
    <w:rsid w:val="009A7946"/>
    <w:rsid w:val="009B348A"/>
    <w:rsid w:val="009C1FB5"/>
    <w:rsid w:val="009C5F7B"/>
    <w:rsid w:val="00A02B02"/>
    <w:rsid w:val="00A107ED"/>
    <w:rsid w:val="00A1363F"/>
    <w:rsid w:val="00A15625"/>
    <w:rsid w:val="00A273D7"/>
    <w:rsid w:val="00A316C8"/>
    <w:rsid w:val="00A448C4"/>
    <w:rsid w:val="00A46AAE"/>
    <w:rsid w:val="00A53CEE"/>
    <w:rsid w:val="00A57C20"/>
    <w:rsid w:val="00A65FE9"/>
    <w:rsid w:val="00A73C6F"/>
    <w:rsid w:val="00A77CA7"/>
    <w:rsid w:val="00A82F4A"/>
    <w:rsid w:val="00A976F4"/>
    <w:rsid w:val="00A97771"/>
    <w:rsid w:val="00AA2A2D"/>
    <w:rsid w:val="00AA2FDB"/>
    <w:rsid w:val="00AA435D"/>
    <w:rsid w:val="00AA7FE5"/>
    <w:rsid w:val="00AC37AF"/>
    <w:rsid w:val="00AC677F"/>
    <w:rsid w:val="00AC6971"/>
    <w:rsid w:val="00AC78D0"/>
    <w:rsid w:val="00AD13E2"/>
    <w:rsid w:val="00AE146B"/>
    <w:rsid w:val="00AE20A6"/>
    <w:rsid w:val="00AE25F7"/>
    <w:rsid w:val="00AF0F95"/>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0B94"/>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6123"/>
    <w:rsid w:val="00BD2B95"/>
    <w:rsid w:val="00BD7195"/>
    <w:rsid w:val="00BE24DE"/>
    <w:rsid w:val="00BE3D4A"/>
    <w:rsid w:val="00BE7269"/>
    <w:rsid w:val="00BF5DCE"/>
    <w:rsid w:val="00C01FDB"/>
    <w:rsid w:val="00C10A21"/>
    <w:rsid w:val="00C137AC"/>
    <w:rsid w:val="00C16FD1"/>
    <w:rsid w:val="00C24777"/>
    <w:rsid w:val="00C31031"/>
    <w:rsid w:val="00C3151C"/>
    <w:rsid w:val="00C43F40"/>
    <w:rsid w:val="00C448C0"/>
    <w:rsid w:val="00C53862"/>
    <w:rsid w:val="00C563AC"/>
    <w:rsid w:val="00C83021"/>
    <w:rsid w:val="00C87E72"/>
    <w:rsid w:val="00C9036A"/>
    <w:rsid w:val="00C928F9"/>
    <w:rsid w:val="00CA4342"/>
    <w:rsid w:val="00CA5E7B"/>
    <w:rsid w:val="00CB6B7E"/>
    <w:rsid w:val="00CC2D9E"/>
    <w:rsid w:val="00CC5257"/>
    <w:rsid w:val="00CC76B6"/>
    <w:rsid w:val="00CD14C0"/>
    <w:rsid w:val="00CE0374"/>
    <w:rsid w:val="00CE410E"/>
    <w:rsid w:val="00CE4489"/>
    <w:rsid w:val="00CE7DF9"/>
    <w:rsid w:val="00CF1282"/>
    <w:rsid w:val="00CF1909"/>
    <w:rsid w:val="00CF4A71"/>
    <w:rsid w:val="00D04FD1"/>
    <w:rsid w:val="00D13D04"/>
    <w:rsid w:val="00D149FB"/>
    <w:rsid w:val="00D279CA"/>
    <w:rsid w:val="00D30AD6"/>
    <w:rsid w:val="00D323A6"/>
    <w:rsid w:val="00D3346E"/>
    <w:rsid w:val="00D45DCA"/>
    <w:rsid w:val="00D47285"/>
    <w:rsid w:val="00D5313F"/>
    <w:rsid w:val="00D72725"/>
    <w:rsid w:val="00D734CC"/>
    <w:rsid w:val="00D73DCF"/>
    <w:rsid w:val="00D97787"/>
    <w:rsid w:val="00DA0469"/>
    <w:rsid w:val="00DB33CD"/>
    <w:rsid w:val="00DB7EB5"/>
    <w:rsid w:val="00DC2D4A"/>
    <w:rsid w:val="00DC4AD5"/>
    <w:rsid w:val="00DC58E3"/>
    <w:rsid w:val="00DD11E3"/>
    <w:rsid w:val="00DD2D34"/>
    <w:rsid w:val="00DD3DC8"/>
    <w:rsid w:val="00DD7514"/>
    <w:rsid w:val="00DE282C"/>
    <w:rsid w:val="00DF18BB"/>
    <w:rsid w:val="00DF38A2"/>
    <w:rsid w:val="00DF61E5"/>
    <w:rsid w:val="00E03ECF"/>
    <w:rsid w:val="00E0446B"/>
    <w:rsid w:val="00E05929"/>
    <w:rsid w:val="00E07241"/>
    <w:rsid w:val="00E11477"/>
    <w:rsid w:val="00E11626"/>
    <w:rsid w:val="00E1230C"/>
    <w:rsid w:val="00E13B65"/>
    <w:rsid w:val="00E30AFD"/>
    <w:rsid w:val="00E413C5"/>
    <w:rsid w:val="00E46045"/>
    <w:rsid w:val="00E47AA7"/>
    <w:rsid w:val="00E71957"/>
    <w:rsid w:val="00E848C1"/>
    <w:rsid w:val="00E92846"/>
    <w:rsid w:val="00E956D9"/>
    <w:rsid w:val="00E9583E"/>
    <w:rsid w:val="00E97E19"/>
    <w:rsid w:val="00EA1D44"/>
    <w:rsid w:val="00EA3CA5"/>
    <w:rsid w:val="00EA41F0"/>
    <w:rsid w:val="00EB634B"/>
    <w:rsid w:val="00EC014A"/>
    <w:rsid w:val="00EC07BD"/>
    <w:rsid w:val="00ED0D45"/>
    <w:rsid w:val="00ED1C3B"/>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37200"/>
    <w:rsid w:val="00F50F24"/>
    <w:rsid w:val="00F5393D"/>
    <w:rsid w:val="00F545E5"/>
    <w:rsid w:val="00F5705D"/>
    <w:rsid w:val="00F57C05"/>
    <w:rsid w:val="00F64E0B"/>
    <w:rsid w:val="00F72785"/>
    <w:rsid w:val="00F73E78"/>
    <w:rsid w:val="00F74265"/>
    <w:rsid w:val="00F832D7"/>
    <w:rsid w:val="00F86FF3"/>
    <w:rsid w:val="00F93851"/>
    <w:rsid w:val="00F9718B"/>
    <w:rsid w:val="00FA2398"/>
    <w:rsid w:val="00FA799E"/>
    <w:rsid w:val="00FB0452"/>
    <w:rsid w:val="00FB062D"/>
    <w:rsid w:val="00FB2D4F"/>
    <w:rsid w:val="00FB3281"/>
    <w:rsid w:val="00FD1161"/>
    <w:rsid w:val="00FD39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1446A"/>
    <w:pPr>
      <w:numPr>
        <w:numId w:val="4"/>
      </w:numPr>
      <w:ind w:left="357" w:hanging="357"/>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1446A"/>
    <w:pPr>
      <w:numPr>
        <w:numId w:val="4"/>
      </w:numPr>
      <w:ind w:left="357" w:hanging="357"/>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rma@milanhroch.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6A6FE-82C5-463C-AEC9-15D8EE15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2509</Words>
  <Characters>14805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Herdová Veronika, DiS.</cp:lastModifiedBy>
  <cp:revision>6</cp:revision>
  <cp:lastPrinted>2018-02-12T07:16:00Z</cp:lastPrinted>
  <dcterms:created xsi:type="dcterms:W3CDTF">2019-02-28T09:20:00Z</dcterms:created>
  <dcterms:modified xsi:type="dcterms:W3CDTF">2019-02-28T13:47:00Z</dcterms:modified>
</cp:coreProperties>
</file>